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20" w:rsidRPr="00D203A0" w:rsidRDefault="00F87520" w:rsidP="00F87520">
      <w:pPr>
        <w:spacing w:after="0" w:line="315" w:lineRule="atLeast"/>
        <w:rPr>
          <w:rFonts w:ascii="Trebuchet MS" w:eastAsia="Times New Roman" w:hAnsi="Trebuchet MS" w:cs="Times New Roman"/>
          <w:color w:val="FF0000"/>
          <w:sz w:val="21"/>
          <w:szCs w:val="21"/>
          <w:lang w:eastAsia="hr-HR"/>
        </w:rPr>
      </w:pPr>
      <w:r w:rsidRPr="00D203A0">
        <w:rPr>
          <w:rFonts w:ascii="Trebuchet MS" w:eastAsia="Times New Roman" w:hAnsi="Trebuchet MS" w:cs="Times New Roman"/>
          <w:b/>
          <w:bCs/>
          <w:color w:val="FF0000"/>
          <w:sz w:val="21"/>
          <w:szCs w:val="21"/>
          <w:bdr w:val="none" w:sz="0" w:space="0" w:color="auto" w:frame="1"/>
          <w:lang w:eastAsia="hr-HR"/>
        </w:rPr>
        <w:t>KRATKI SAVJETI ZA DJECU</w:t>
      </w:r>
    </w:p>
    <w:p w:rsidR="00F87520" w:rsidRPr="00D203A0" w:rsidRDefault="00F87520" w:rsidP="00F87520">
      <w:pPr>
        <w:numPr>
          <w:ilvl w:val="0"/>
          <w:numId w:val="1"/>
        </w:numPr>
        <w:spacing w:after="0" w:line="315" w:lineRule="atLeast"/>
        <w:ind w:left="300"/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</w:pPr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 xml:space="preserve">Nikad ne daj osobne informacije na </w:t>
      </w:r>
      <w:proofErr w:type="spellStart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>internetu</w:t>
      </w:r>
      <w:proofErr w:type="spellEnd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 xml:space="preserve">, bilo na </w:t>
      </w:r>
      <w:proofErr w:type="spellStart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>chatu</w:t>
      </w:r>
      <w:proofErr w:type="spellEnd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 xml:space="preserve">, </w:t>
      </w:r>
      <w:proofErr w:type="spellStart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>blogovima</w:t>
      </w:r>
      <w:proofErr w:type="spellEnd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 xml:space="preserve"> ili osobnim web stranicama.</w:t>
      </w:r>
    </w:p>
    <w:p w:rsidR="00F87520" w:rsidRPr="00D203A0" w:rsidRDefault="00F87520" w:rsidP="00F87520">
      <w:pPr>
        <w:numPr>
          <w:ilvl w:val="0"/>
          <w:numId w:val="1"/>
        </w:numPr>
        <w:spacing w:after="0" w:line="315" w:lineRule="atLeast"/>
        <w:ind w:left="300"/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</w:pPr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>Nikad nikome, osim roditeljima, ne reci svoju lozinku, čak ni prijateljima.</w:t>
      </w:r>
    </w:p>
    <w:p w:rsidR="00F87520" w:rsidRPr="00D203A0" w:rsidRDefault="00F87520" w:rsidP="00F87520">
      <w:pPr>
        <w:numPr>
          <w:ilvl w:val="0"/>
          <w:numId w:val="1"/>
        </w:numPr>
        <w:spacing w:after="0" w:line="315" w:lineRule="atLeast"/>
        <w:ind w:left="300"/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</w:pPr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>Ako ti netko pošalje zlonamjernu ili prijeteću poruku, nemoj odgovoriti. Pokaži je odrasloj osobi kojoj vjeruješ.</w:t>
      </w:r>
    </w:p>
    <w:p w:rsidR="00F87520" w:rsidRPr="00D203A0" w:rsidRDefault="00F87520" w:rsidP="00F87520">
      <w:pPr>
        <w:numPr>
          <w:ilvl w:val="0"/>
          <w:numId w:val="1"/>
        </w:numPr>
        <w:spacing w:after="0" w:line="315" w:lineRule="atLeast"/>
        <w:ind w:left="300"/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</w:pPr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>Nikad ne otvaraj e-</w:t>
      </w:r>
      <w:proofErr w:type="spellStart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>mailove</w:t>
      </w:r>
      <w:proofErr w:type="spellEnd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 xml:space="preserve"> koje ti pošalje netko koga ne poznaješ ili netko za koga već znaš da je zlostavljač.</w:t>
      </w:r>
    </w:p>
    <w:p w:rsidR="00F87520" w:rsidRPr="00D203A0" w:rsidRDefault="00F87520" w:rsidP="00F87520">
      <w:pPr>
        <w:numPr>
          <w:ilvl w:val="0"/>
          <w:numId w:val="1"/>
        </w:numPr>
        <w:spacing w:after="0" w:line="315" w:lineRule="atLeast"/>
        <w:ind w:left="300"/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</w:pPr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 xml:space="preserve">Ne stavljaj na </w:t>
      </w:r>
      <w:proofErr w:type="spellStart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>internet</w:t>
      </w:r>
      <w:proofErr w:type="spellEnd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 xml:space="preserve"> ništa što ne želiš da vide tvoji prijatelji iz razreda, čak ni u e-</w:t>
      </w:r>
      <w:proofErr w:type="spellStart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>mailu</w:t>
      </w:r>
      <w:proofErr w:type="spellEnd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>.</w:t>
      </w:r>
    </w:p>
    <w:p w:rsidR="00F87520" w:rsidRPr="00D203A0" w:rsidRDefault="00F87520" w:rsidP="00F87520">
      <w:pPr>
        <w:numPr>
          <w:ilvl w:val="0"/>
          <w:numId w:val="1"/>
        </w:numPr>
        <w:spacing w:after="0" w:line="315" w:lineRule="atLeast"/>
        <w:ind w:left="300"/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</w:pPr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>Ne šalji poruke kad si ljut. Prije nego što klikneš “Pošalji”</w:t>
      </w:r>
      <w:r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>,</w:t>
      </w:r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 xml:space="preserve"> zapitaj se kako bi se ti osjećao da primiš tu poruku.</w:t>
      </w:r>
    </w:p>
    <w:p w:rsidR="00F87520" w:rsidRPr="00D203A0" w:rsidRDefault="00F87520" w:rsidP="00F87520">
      <w:pPr>
        <w:numPr>
          <w:ilvl w:val="0"/>
          <w:numId w:val="1"/>
        </w:numPr>
        <w:spacing w:after="0" w:line="315" w:lineRule="atLeast"/>
        <w:ind w:left="300"/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</w:pPr>
      <w:proofErr w:type="spellStart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>Pomozi</w:t>
      </w:r>
      <w:proofErr w:type="spellEnd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 xml:space="preserve"> djeci koju na taj način zlostavljaju tako da ne prikrivaš nasilje i da odmah obavijestiš odrasle.</w:t>
      </w:r>
    </w:p>
    <w:p w:rsidR="00F87520" w:rsidRPr="00D203A0" w:rsidRDefault="00F87520" w:rsidP="00F87520">
      <w:pPr>
        <w:numPr>
          <w:ilvl w:val="0"/>
          <w:numId w:val="1"/>
        </w:numPr>
        <w:spacing w:after="0" w:line="315" w:lineRule="atLeast"/>
        <w:ind w:left="300"/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</w:pPr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 xml:space="preserve">I na </w:t>
      </w:r>
      <w:proofErr w:type="spellStart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>internetu</w:t>
      </w:r>
      <w:proofErr w:type="spellEnd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 xml:space="preserve"> poštuj pravila ponašanja kao i u svakodnevnom životu.</w:t>
      </w:r>
    </w:p>
    <w:p w:rsidR="00F87520" w:rsidRDefault="00F87520" w:rsidP="00F87520">
      <w:pPr>
        <w:pStyle w:val="Odlomakpopisa"/>
        <w:spacing w:after="0" w:line="315" w:lineRule="atLeast"/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bdr w:val="none" w:sz="0" w:space="0" w:color="auto" w:frame="1"/>
          <w:lang w:eastAsia="hr-HR"/>
        </w:rPr>
      </w:pPr>
    </w:p>
    <w:p w:rsidR="00F87520" w:rsidRPr="00194FB0" w:rsidRDefault="00F87520" w:rsidP="00F87520">
      <w:pPr>
        <w:pStyle w:val="Odlomakpopisa"/>
        <w:spacing w:after="0" w:line="315" w:lineRule="atLeast"/>
        <w:rPr>
          <w:rFonts w:ascii="Trebuchet MS" w:eastAsia="Times New Roman" w:hAnsi="Trebuchet MS" w:cs="Times New Roman"/>
          <w:b/>
          <w:bCs/>
          <w:color w:val="FF0000"/>
          <w:sz w:val="21"/>
          <w:szCs w:val="21"/>
          <w:bdr w:val="none" w:sz="0" w:space="0" w:color="auto" w:frame="1"/>
          <w:lang w:eastAsia="hr-HR"/>
        </w:rPr>
      </w:pPr>
      <w:r w:rsidRPr="00194FB0">
        <w:rPr>
          <w:rFonts w:ascii="Trebuchet MS" w:eastAsia="Times New Roman" w:hAnsi="Trebuchet MS" w:cs="Times New Roman"/>
          <w:b/>
          <w:bCs/>
          <w:color w:val="FF0000"/>
          <w:sz w:val="21"/>
          <w:szCs w:val="21"/>
          <w:bdr w:val="none" w:sz="0" w:space="0" w:color="auto" w:frame="1"/>
          <w:lang w:eastAsia="hr-HR"/>
        </w:rPr>
        <w:t>KAKO SIGURNO BLOGIRATI?</w:t>
      </w:r>
    </w:p>
    <w:p w:rsidR="00F87520" w:rsidRPr="00D203A0" w:rsidRDefault="00F87520" w:rsidP="00F87520">
      <w:pPr>
        <w:numPr>
          <w:ilvl w:val="0"/>
          <w:numId w:val="2"/>
        </w:numPr>
        <w:spacing w:after="0" w:line="315" w:lineRule="atLeast"/>
        <w:ind w:left="195"/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</w:pPr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 xml:space="preserve">Zaštitite </w:t>
      </w:r>
      <w:proofErr w:type="spellStart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>blog</w:t>
      </w:r>
      <w:proofErr w:type="spellEnd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 xml:space="preserve"> lozinkom. Ako je netko zna, neka to budu vaši roditelji.</w:t>
      </w:r>
    </w:p>
    <w:p w:rsidR="00F87520" w:rsidRPr="00D203A0" w:rsidRDefault="00F87520" w:rsidP="00F87520">
      <w:pPr>
        <w:numPr>
          <w:ilvl w:val="0"/>
          <w:numId w:val="2"/>
        </w:numPr>
        <w:spacing w:after="0" w:line="315" w:lineRule="atLeast"/>
        <w:ind w:left="195"/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</w:pPr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 xml:space="preserve">Ne navodite u </w:t>
      </w:r>
      <w:proofErr w:type="spellStart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>blogu</w:t>
      </w:r>
      <w:proofErr w:type="spellEnd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 xml:space="preserve"> osobne i detaljne informacije. Kad pišete o sebi, pišite što općenitije. Nemojte navoditi gdje živite, gdje izlazite i slično, jer svaka osobna informacija može otkriti vaš identitet.</w:t>
      </w:r>
    </w:p>
    <w:p w:rsidR="00F87520" w:rsidRPr="00D203A0" w:rsidRDefault="00F87520" w:rsidP="00F87520">
      <w:pPr>
        <w:numPr>
          <w:ilvl w:val="0"/>
          <w:numId w:val="2"/>
        </w:numPr>
        <w:spacing w:after="0" w:line="315" w:lineRule="atLeast"/>
        <w:ind w:left="195"/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</w:pPr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 xml:space="preserve">Ne spominjite u </w:t>
      </w:r>
      <w:proofErr w:type="spellStart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>blogu</w:t>
      </w:r>
      <w:proofErr w:type="spellEnd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 xml:space="preserve"> nikakva imena, adrese, brojeve telefona, školu, e-mail adrese i slične informacije. To su upravo informacije koje traže pedofili, stoga ih izbjegavajte. U zamjenu, možete </w:t>
      </w:r>
      <w:bookmarkStart w:id="0" w:name="_GoBack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lastRenderedPageBreak/>
        <w:t xml:space="preserve">upotrebljavati pseudonim, no </w:t>
      </w:r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>nastojite</w:t>
      </w:r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 xml:space="preserve"> da on ne podsjeća na vaše pravo ime.</w:t>
      </w:r>
    </w:p>
    <w:p w:rsidR="00F87520" w:rsidRPr="00D203A0" w:rsidRDefault="00F87520" w:rsidP="00F87520">
      <w:pPr>
        <w:numPr>
          <w:ilvl w:val="0"/>
          <w:numId w:val="2"/>
        </w:numPr>
        <w:spacing w:after="0" w:line="315" w:lineRule="atLeast"/>
        <w:ind w:left="195"/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</w:pPr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 xml:space="preserve">Ne navodite u </w:t>
      </w:r>
      <w:proofErr w:type="spellStart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>blogu</w:t>
      </w:r>
      <w:proofErr w:type="spellEnd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 xml:space="preserve"> ni informacije o bilo kome koga poznajete, kako ne biste mogućeg pedofila informirali da, iako vi niste zainteresirani za “čavrljanje” s njim, vaša prijateljica Maja baš jest.</w:t>
      </w:r>
    </w:p>
    <w:p w:rsidR="00F87520" w:rsidRPr="00D203A0" w:rsidRDefault="00F87520" w:rsidP="00F87520">
      <w:pPr>
        <w:numPr>
          <w:ilvl w:val="0"/>
          <w:numId w:val="2"/>
        </w:numPr>
        <w:spacing w:after="0" w:line="315" w:lineRule="atLeast"/>
        <w:ind w:left="195"/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</w:pPr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 xml:space="preserve">Ne stavljajte fotografije vas i vaših prijatelja u svoj </w:t>
      </w:r>
      <w:proofErr w:type="spellStart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>blog</w:t>
      </w:r>
      <w:proofErr w:type="spellEnd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>.</w:t>
      </w:r>
    </w:p>
    <w:p w:rsidR="00F87520" w:rsidRPr="00D203A0" w:rsidRDefault="00F87520" w:rsidP="00F87520">
      <w:pPr>
        <w:numPr>
          <w:ilvl w:val="0"/>
          <w:numId w:val="2"/>
        </w:numPr>
        <w:spacing w:after="0" w:line="315" w:lineRule="atLeast"/>
        <w:ind w:left="195"/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</w:pPr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 xml:space="preserve">Ne ostavljajte </w:t>
      </w:r>
      <w:proofErr w:type="spellStart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>blog</w:t>
      </w:r>
      <w:proofErr w:type="spellEnd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 xml:space="preserve"> otvorenim, a računalo bez nadzora, jer bi netko mogao upisati nešto nepoželjno.</w:t>
      </w:r>
    </w:p>
    <w:p w:rsidR="00F87520" w:rsidRPr="00D203A0" w:rsidRDefault="00F87520" w:rsidP="00F87520">
      <w:pPr>
        <w:numPr>
          <w:ilvl w:val="0"/>
          <w:numId w:val="2"/>
        </w:numPr>
        <w:spacing w:after="0" w:line="315" w:lineRule="atLeast"/>
        <w:ind w:left="195"/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</w:pPr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>Ne ogovarajte i ne širite tračeve o svojim prijateljima iz razreda.</w:t>
      </w:r>
    </w:p>
    <w:p w:rsidR="00F87520" w:rsidRPr="00D203A0" w:rsidRDefault="00F87520" w:rsidP="00F87520">
      <w:pPr>
        <w:numPr>
          <w:ilvl w:val="0"/>
          <w:numId w:val="2"/>
        </w:numPr>
        <w:spacing w:after="0" w:line="315" w:lineRule="atLeast"/>
        <w:ind w:left="195"/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</w:pPr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 xml:space="preserve">Nemojte biti u rezultatima pretraživanja. Ako ne želite da se vaš </w:t>
      </w:r>
      <w:proofErr w:type="spellStart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>blog</w:t>
      </w:r>
      <w:proofErr w:type="spellEnd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 xml:space="preserve"> pojavljuje u rezultatima pretraživanja, možete kreirati poseban file u kojem ćete od pretraživačkih službi zatražiti da ignoriraju vašu domenu. Takav file zove se robots.txt.</w:t>
      </w:r>
    </w:p>
    <w:p w:rsidR="00F87520" w:rsidRPr="00F87520" w:rsidRDefault="00F87520" w:rsidP="00F87520">
      <w:pPr>
        <w:spacing w:after="0" w:line="315" w:lineRule="atLeast"/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bdr w:val="none" w:sz="0" w:space="0" w:color="auto" w:frame="1"/>
          <w:lang w:eastAsia="hr-HR"/>
        </w:rPr>
      </w:pPr>
    </w:p>
    <w:p w:rsidR="00F87520" w:rsidRPr="00D203A0" w:rsidRDefault="00F87520" w:rsidP="00F87520">
      <w:pPr>
        <w:spacing w:after="0" w:line="315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</w:pPr>
      <w:r w:rsidRPr="00D203A0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bdr w:val="none" w:sz="0" w:space="0" w:color="auto" w:frame="1"/>
          <w:lang w:eastAsia="hr-HR"/>
        </w:rPr>
        <w:t>Još malo savjeta…</w:t>
      </w:r>
    </w:p>
    <w:p w:rsidR="00194FB0" w:rsidRDefault="00F87520" w:rsidP="00F87520">
      <w:pPr>
        <w:numPr>
          <w:ilvl w:val="0"/>
          <w:numId w:val="3"/>
        </w:numPr>
        <w:spacing w:after="0" w:line="315" w:lineRule="atLeast"/>
        <w:ind w:left="195"/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</w:pPr>
      <w:r w:rsidRPr="00D203A0">
        <w:rPr>
          <w:rFonts w:ascii="Trebuchet MS" w:eastAsia="Times New Roman" w:hAnsi="Trebuchet MS" w:cs="Times New Roman"/>
          <w:b/>
          <w:color w:val="FF0000"/>
          <w:sz w:val="21"/>
          <w:szCs w:val="21"/>
          <w:lang w:eastAsia="hr-HR"/>
        </w:rPr>
        <w:t>Oprezno sa slikama!</w:t>
      </w:r>
      <w:r w:rsidR="00194FB0" w:rsidRPr="00194FB0">
        <w:rPr>
          <w:rFonts w:ascii="Trebuchet MS" w:eastAsia="Times New Roman" w:hAnsi="Trebuchet MS" w:cs="Times New Roman"/>
          <w:color w:val="FF0000"/>
          <w:sz w:val="21"/>
          <w:szCs w:val="21"/>
          <w:lang w:eastAsia="hr-HR"/>
        </w:rPr>
        <w:t xml:space="preserve"> </w:t>
      </w:r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 xml:space="preserve">Lijepo je ukrasiti svoj </w:t>
      </w:r>
      <w:proofErr w:type="spellStart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>blog</w:t>
      </w:r>
      <w:proofErr w:type="spellEnd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 xml:space="preserve"> ili web stranicu fotografijama, no ako se na njima može prepoznati tvoje lice, lica članova tvoje obitelji ili prijatelja, onda možeš biti u opasnosti kao da piše tvoje ili njihovo puno ime i prezime te adresa. </w:t>
      </w:r>
    </w:p>
    <w:p w:rsidR="00F87520" w:rsidRPr="00D203A0" w:rsidRDefault="00F87520" w:rsidP="00F87520">
      <w:pPr>
        <w:numPr>
          <w:ilvl w:val="0"/>
          <w:numId w:val="3"/>
        </w:numPr>
        <w:spacing w:after="0" w:line="315" w:lineRule="atLeast"/>
        <w:ind w:left="195"/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</w:pPr>
      <w:r w:rsidRPr="00D203A0">
        <w:rPr>
          <w:rFonts w:ascii="Trebuchet MS" w:eastAsia="Times New Roman" w:hAnsi="Trebuchet MS" w:cs="Times New Roman"/>
          <w:b/>
          <w:color w:val="FF0000"/>
          <w:sz w:val="21"/>
          <w:szCs w:val="21"/>
          <w:lang w:eastAsia="hr-HR"/>
        </w:rPr>
        <w:t>Čuvajmo sebe i druge!</w:t>
      </w:r>
      <w:r w:rsidR="00194FB0" w:rsidRPr="00194FB0">
        <w:rPr>
          <w:rFonts w:ascii="Trebuchet MS" w:eastAsia="Times New Roman" w:hAnsi="Trebuchet MS" w:cs="Times New Roman"/>
          <w:color w:val="FF0000"/>
          <w:sz w:val="21"/>
          <w:szCs w:val="21"/>
          <w:lang w:eastAsia="hr-HR"/>
        </w:rPr>
        <w:t xml:space="preserve"> </w:t>
      </w:r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 xml:space="preserve">Sve što vrijedi za čuvanje naših podataka, vrijedi i za čuvanje tuđih. Kao što nećemo pisati svoje pravo ime i ostale podatke, tako bismo se trebali ponašati i prema drugima. Mnogi nisu svjesni opasnosti koje vrebaju iza ekrana i ne razumiju da su na </w:t>
      </w:r>
      <w:proofErr w:type="spellStart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>internetu</w:t>
      </w:r>
      <w:proofErr w:type="spellEnd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 xml:space="preserve"> i ljudi s neprijateljskim namjerama koji mogu povrijediti nas, naše prijatelje ili obitelj. Koliko god se naljutili na prijatelja, zar zaista želimo da ga netko zastrašuje, muči i ozlijedi?</w:t>
      </w:r>
    </w:p>
    <w:bookmarkEnd w:id="0"/>
    <w:p w:rsidR="00F87520" w:rsidRDefault="00F87520" w:rsidP="00F87520">
      <w:pPr>
        <w:numPr>
          <w:ilvl w:val="0"/>
          <w:numId w:val="3"/>
        </w:numPr>
        <w:spacing w:after="0" w:line="315" w:lineRule="atLeast"/>
        <w:ind w:left="195"/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</w:pPr>
      <w:r w:rsidRPr="00D203A0">
        <w:rPr>
          <w:rFonts w:ascii="Trebuchet MS" w:eastAsia="Times New Roman" w:hAnsi="Trebuchet MS" w:cs="Times New Roman"/>
          <w:b/>
          <w:color w:val="FF0000"/>
          <w:sz w:val="21"/>
          <w:szCs w:val="21"/>
          <w:lang w:eastAsia="hr-HR"/>
        </w:rPr>
        <w:lastRenderedPageBreak/>
        <w:t>Pronađi se! (“</w:t>
      </w:r>
      <w:proofErr w:type="spellStart"/>
      <w:r w:rsidRPr="00D203A0">
        <w:rPr>
          <w:rFonts w:ascii="Trebuchet MS" w:eastAsia="Times New Roman" w:hAnsi="Trebuchet MS" w:cs="Times New Roman"/>
          <w:b/>
          <w:color w:val="FF0000"/>
          <w:sz w:val="21"/>
          <w:szCs w:val="21"/>
          <w:lang w:eastAsia="hr-HR"/>
        </w:rPr>
        <w:t>Googlaj</w:t>
      </w:r>
      <w:proofErr w:type="spellEnd"/>
      <w:r w:rsidRPr="00D203A0">
        <w:rPr>
          <w:rFonts w:ascii="Trebuchet MS" w:eastAsia="Times New Roman" w:hAnsi="Trebuchet MS" w:cs="Times New Roman"/>
          <w:b/>
          <w:color w:val="FF0000"/>
          <w:sz w:val="21"/>
          <w:szCs w:val="21"/>
          <w:lang w:eastAsia="hr-HR"/>
        </w:rPr>
        <w:t xml:space="preserve"> se!”)</w:t>
      </w:r>
      <w:r w:rsidR="00194FB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 xml:space="preserve"> </w:t>
      </w:r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>Posjeti stranicu </w:t>
      </w:r>
      <w:hyperlink r:id="rId6" w:history="1">
        <w:r w:rsidRPr="00D203A0">
          <w:rPr>
            <w:rFonts w:ascii="Trebuchet MS" w:eastAsia="Times New Roman" w:hAnsi="Trebuchet MS" w:cs="Times New Roman"/>
            <w:color w:val="4157A1"/>
            <w:sz w:val="21"/>
            <w:szCs w:val="21"/>
            <w:u w:val="single"/>
            <w:bdr w:val="none" w:sz="0" w:space="0" w:color="auto" w:frame="1"/>
            <w:lang w:eastAsia="hr-HR"/>
          </w:rPr>
          <w:t>www.google.com</w:t>
        </w:r>
      </w:hyperlink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 xml:space="preserve"> i upiši svoje ime i prezime pod navodnim znakovima (npr. “Pero Perić”). </w:t>
      </w:r>
      <w:proofErr w:type="spellStart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>Google</w:t>
      </w:r>
      <w:proofErr w:type="spellEnd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 xml:space="preserve"> će pronaći sve internetske stranice na kojima se spominje tvoje ime. Na taj način možeš otkriti postoji li neka web stranica ili </w:t>
      </w:r>
      <w:proofErr w:type="spellStart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>blog</w:t>
      </w:r>
      <w:proofErr w:type="spellEnd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 xml:space="preserve"> o tebi. Isto napravi sa svojim brojem mobitela, e-mail adresom, pravom adresom i nadimkom na </w:t>
      </w:r>
      <w:proofErr w:type="spellStart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>chatu</w:t>
      </w:r>
      <w:proofErr w:type="spellEnd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>. Možda negdje netko piše o tebi i daje tvoje podatke, a ti to i ne znaš. Pokušaj to činiti što češće, a možeš napraviti i “</w:t>
      </w:r>
      <w:proofErr w:type="spellStart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>Google</w:t>
      </w:r>
      <w:proofErr w:type="spellEnd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 xml:space="preserve"> </w:t>
      </w:r>
      <w:proofErr w:type="spellStart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>Alert</w:t>
      </w:r>
      <w:proofErr w:type="spellEnd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 xml:space="preserve">”, alarm koji će ti stizati na mail svaki put kad i ako se na </w:t>
      </w:r>
      <w:proofErr w:type="spellStart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>internetu</w:t>
      </w:r>
      <w:proofErr w:type="spellEnd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 xml:space="preserve"> pojavi stranica na kojoj se spominje tvoje ime.</w:t>
      </w:r>
    </w:p>
    <w:p w:rsidR="00F87520" w:rsidRDefault="00F87520" w:rsidP="00F87520">
      <w:pPr>
        <w:spacing w:after="0" w:line="315" w:lineRule="atLeast"/>
        <w:ind w:left="195"/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</w:pPr>
    </w:p>
    <w:p w:rsidR="00F87520" w:rsidRPr="00D203A0" w:rsidRDefault="00F87520" w:rsidP="00F87520">
      <w:pPr>
        <w:spacing w:after="0" w:line="315" w:lineRule="atLeast"/>
        <w:rPr>
          <w:rFonts w:ascii="Trebuchet MS" w:eastAsia="Times New Roman" w:hAnsi="Trebuchet MS" w:cs="Times New Roman"/>
          <w:color w:val="FF0000"/>
          <w:sz w:val="24"/>
          <w:szCs w:val="24"/>
          <w:lang w:eastAsia="hr-HR"/>
        </w:rPr>
      </w:pPr>
      <w:r w:rsidRPr="00D203A0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bdr w:val="none" w:sz="0" w:space="0" w:color="auto" w:frame="1"/>
          <w:lang w:eastAsia="hr-HR"/>
        </w:rPr>
        <w:t>Kratki savjeti za roditelje</w:t>
      </w:r>
    </w:p>
    <w:p w:rsidR="00194FB0" w:rsidRDefault="00194FB0" w:rsidP="00194FB0">
      <w:pPr>
        <w:spacing w:after="0" w:line="315" w:lineRule="atLeast"/>
        <w:ind w:left="300"/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</w:pPr>
    </w:p>
    <w:p w:rsidR="00F87520" w:rsidRPr="00D203A0" w:rsidRDefault="00F87520" w:rsidP="00F87520">
      <w:pPr>
        <w:numPr>
          <w:ilvl w:val="0"/>
          <w:numId w:val="4"/>
        </w:numPr>
        <w:spacing w:after="0" w:line="315" w:lineRule="atLeast"/>
        <w:ind w:left="300"/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</w:pPr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>Pronađite vremena za djecu. Nemojte koristiti računalo i Internet umjesto dadilje.</w:t>
      </w:r>
    </w:p>
    <w:p w:rsidR="00F87520" w:rsidRPr="00D203A0" w:rsidRDefault="00F87520" w:rsidP="00F87520">
      <w:pPr>
        <w:numPr>
          <w:ilvl w:val="0"/>
          <w:numId w:val="4"/>
        </w:numPr>
        <w:spacing w:after="0" w:line="315" w:lineRule="atLeast"/>
        <w:ind w:left="300"/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</w:pPr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>Naučite više o računalima tako da možete razgovarati s djecom o njima zanimljivim temama.</w:t>
      </w:r>
    </w:p>
    <w:p w:rsidR="00F87520" w:rsidRDefault="00F87520" w:rsidP="00F87520">
      <w:pPr>
        <w:numPr>
          <w:ilvl w:val="0"/>
          <w:numId w:val="4"/>
        </w:numPr>
        <w:spacing w:after="0" w:line="315" w:lineRule="atLeast"/>
        <w:ind w:left="300"/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</w:pPr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 xml:space="preserve">Ograničite korištenje računala na jedan ili dva sata dnevno </w:t>
      </w:r>
    </w:p>
    <w:p w:rsidR="00F87520" w:rsidRPr="00D203A0" w:rsidRDefault="00F87520" w:rsidP="00F87520">
      <w:pPr>
        <w:numPr>
          <w:ilvl w:val="0"/>
          <w:numId w:val="4"/>
        </w:numPr>
        <w:spacing w:after="0" w:line="315" w:lineRule="atLeast"/>
        <w:ind w:left="300"/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</w:pPr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 xml:space="preserve">Razgovarajte s djetetom o opasnostima </w:t>
      </w:r>
      <w:proofErr w:type="spellStart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>interneta</w:t>
      </w:r>
      <w:proofErr w:type="spellEnd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 xml:space="preserve"> i poučite ga da ne daje osobne podatke ni fotografije na </w:t>
      </w:r>
      <w:proofErr w:type="spellStart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>internetu</w:t>
      </w:r>
      <w:proofErr w:type="spellEnd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 xml:space="preserve"> te da ne dogovara susrete s nepoznatim ljudima. Ako se dijete jako želi susresti s osobom koju je upoznalo preko </w:t>
      </w:r>
      <w:proofErr w:type="spellStart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>interneta</w:t>
      </w:r>
      <w:proofErr w:type="spellEnd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>, onda to mora biti na javnom mjestu i u prisutnosti roditelja.</w:t>
      </w:r>
    </w:p>
    <w:p w:rsidR="00F87520" w:rsidRPr="00D203A0" w:rsidRDefault="00F87520" w:rsidP="00F87520">
      <w:pPr>
        <w:numPr>
          <w:ilvl w:val="0"/>
          <w:numId w:val="4"/>
        </w:numPr>
        <w:spacing w:after="0" w:line="315" w:lineRule="atLeast"/>
        <w:ind w:left="300"/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</w:pPr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 xml:space="preserve">Stavite računalo u dnevni boravak, ne u dječju sobu. Tako možete nadgledati djecu dok su na </w:t>
      </w:r>
      <w:proofErr w:type="spellStart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>internetu</w:t>
      </w:r>
      <w:proofErr w:type="spellEnd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 xml:space="preserve"> i vidjeti koje stranice posjećuju.</w:t>
      </w:r>
    </w:p>
    <w:p w:rsidR="00F87520" w:rsidRPr="00D203A0" w:rsidRDefault="00F87520" w:rsidP="00F87520">
      <w:pPr>
        <w:numPr>
          <w:ilvl w:val="0"/>
          <w:numId w:val="4"/>
        </w:numPr>
        <w:spacing w:after="0" w:line="315" w:lineRule="atLeast"/>
        <w:ind w:left="300"/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</w:pPr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>Potičite korištenje računala kao oruđa za učenje i druženje, a ne isključivo za zabavu (npr. igrice).</w:t>
      </w:r>
    </w:p>
    <w:p w:rsidR="00F87520" w:rsidRPr="00D203A0" w:rsidRDefault="00F87520" w:rsidP="00F87520">
      <w:pPr>
        <w:numPr>
          <w:ilvl w:val="0"/>
          <w:numId w:val="4"/>
        </w:numPr>
        <w:spacing w:after="0" w:line="315" w:lineRule="atLeast"/>
        <w:ind w:left="300"/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</w:pPr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lastRenderedPageBreak/>
        <w:t>Upoznajte njihove internetske prijatelje onoliko koliko poznajete i ostale prijatelje.</w:t>
      </w:r>
    </w:p>
    <w:p w:rsidR="00F87520" w:rsidRPr="00D203A0" w:rsidRDefault="00F87520" w:rsidP="00F87520">
      <w:pPr>
        <w:numPr>
          <w:ilvl w:val="0"/>
          <w:numId w:val="4"/>
        </w:numPr>
        <w:spacing w:after="0" w:line="315" w:lineRule="atLeast"/>
        <w:ind w:left="300"/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</w:pPr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 xml:space="preserve">Naglasite svojoj djeci kako oni nisu krivi ako su žrtve virtualnog nasilja. Recite da im nećete zbog toga oduzeti pravo na korištenje računala – to je glavni razlog što djeca ne govore odraslima kad su žrtve nasilja na </w:t>
      </w:r>
      <w:proofErr w:type="spellStart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>internetu</w:t>
      </w:r>
      <w:proofErr w:type="spellEnd"/>
      <w:r w:rsidRPr="00D203A0">
        <w:rPr>
          <w:rFonts w:ascii="Trebuchet MS" w:eastAsia="Times New Roman" w:hAnsi="Trebuchet MS" w:cs="Times New Roman"/>
          <w:color w:val="333333"/>
          <w:sz w:val="21"/>
          <w:szCs w:val="21"/>
          <w:lang w:eastAsia="hr-HR"/>
        </w:rPr>
        <w:t>.</w:t>
      </w:r>
    </w:p>
    <w:p w:rsidR="00F87520" w:rsidRDefault="00F87520" w:rsidP="00F87520">
      <w:pPr>
        <w:rPr>
          <w:b/>
        </w:rPr>
      </w:pPr>
    </w:p>
    <w:p w:rsidR="00F87520" w:rsidRPr="00194FB0" w:rsidRDefault="00F87520" w:rsidP="00F87520">
      <w:pPr>
        <w:rPr>
          <w:b/>
          <w:color w:val="FF0000"/>
        </w:rPr>
      </w:pPr>
      <w:r w:rsidRPr="00194FB0">
        <w:rPr>
          <w:b/>
          <w:color w:val="FF0000"/>
        </w:rPr>
        <w:t xml:space="preserve">Ako roditelji doznaju da im je dijete žrtva nasilja preko </w:t>
      </w:r>
      <w:proofErr w:type="spellStart"/>
      <w:r w:rsidRPr="00194FB0">
        <w:rPr>
          <w:b/>
          <w:color w:val="FF0000"/>
        </w:rPr>
        <w:t>interneta</w:t>
      </w:r>
      <w:proofErr w:type="spellEnd"/>
      <w:r w:rsidRPr="00194FB0">
        <w:rPr>
          <w:b/>
          <w:color w:val="FF0000"/>
        </w:rPr>
        <w:t>, trebaju poduzeti sljedeće:</w:t>
      </w:r>
    </w:p>
    <w:p w:rsidR="00F87520" w:rsidRDefault="00F87520" w:rsidP="00F87520">
      <w:r>
        <w:t>•poučiti dijete da ne odgovara na nasilne, prijeteće ili na bilo kakav način sumnjive poruke</w:t>
      </w:r>
      <w:r>
        <w:t xml:space="preserve">,  </w:t>
      </w:r>
      <w:r>
        <w:t>ne brisati poruke ili slike, jer mogu poslužiti kao dokaz</w:t>
      </w:r>
    </w:p>
    <w:p w:rsidR="00F87520" w:rsidRDefault="00F87520" w:rsidP="00F87520">
      <w:r>
        <w:t>•pokušati otkriti identitet nasilnika kako bi se mogle poduzeti adekvatne mjere za sprječavanje nasilja</w:t>
      </w:r>
    </w:p>
    <w:p w:rsidR="00F87520" w:rsidRDefault="00F87520" w:rsidP="00F87520">
      <w:r>
        <w:t xml:space="preserve">•kontaktirati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providera</w:t>
      </w:r>
      <w:proofErr w:type="spellEnd"/>
      <w:r>
        <w:t xml:space="preserve">,  </w:t>
      </w:r>
      <w:r>
        <w:t>kontaktirati školu</w:t>
      </w:r>
    </w:p>
    <w:p w:rsidR="00F87520" w:rsidRDefault="00F87520" w:rsidP="00F87520">
      <w:r>
        <w:t>•</w:t>
      </w:r>
      <w:r>
        <w:t xml:space="preserve"> </w:t>
      </w:r>
      <w:r>
        <w:t>ako je identitet nasilnika poznat, pokušati kontaktirati njegove roditelje (jer postoji velika vjerojatnost da oni ne znaju kako se njihovo dijete nasilno ponaša)</w:t>
      </w:r>
    </w:p>
    <w:p w:rsidR="00F87520" w:rsidRDefault="00F87520" w:rsidP="00F87520">
      <w:r>
        <w:t xml:space="preserve">•kontaktirati policiju ako poruke preko </w:t>
      </w:r>
      <w:proofErr w:type="spellStart"/>
      <w:r>
        <w:t>interneta</w:t>
      </w:r>
      <w:proofErr w:type="spellEnd"/>
      <w:r>
        <w:t xml:space="preserve"> sadrže prijetnje nasiljem, uhođenje, napastovanje, dječju pornografiju i sl.</w:t>
      </w:r>
    </w:p>
    <w:p w:rsidR="00194FB0" w:rsidRDefault="00194FB0" w:rsidP="00F87520">
      <w:r>
        <w:t xml:space="preserve">Preuzeto sa stranica Poliklinike za zaštitu djece i mladih grada Zagreba: </w:t>
      </w:r>
      <w:hyperlink r:id="rId7" w:history="1">
        <w:r w:rsidRPr="005B6197">
          <w:rPr>
            <w:rStyle w:val="Hiperveza"/>
          </w:rPr>
          <w:t>http://www.poliklinika-djeca.hr/publikacije/nasilje-preko-interneta/</w:t>
        </w:r>
      </w:hyperlink>
    </w:p>
    <w:p w:rsidR="00194FB0" w:rsidRDefault="00194FB0" w:rsidP="00F87520"/>
    <w:sectPr w:rsidR="00194FB0" w:rsidSect="00F87520">
      <w:pgSz w:w="16838" w:h="11906" w:orient="landscape"/>
      <w:pgMar w:top="1418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7BC"/>
    <w:multiLevelType w:val="multilevel"/>
    <w:tmpl w:val="6770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D71B8A"/>
    <w:multiLevelType w:val="multilevel"/>
    <w:tmpl w:val="7AF8E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73D5C"/>
    <w:multiLevelType w:val="multilevel"/>
    <w:tmpl w:val="52CC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245043"/>
    <w:multiLevelType w:val="multilevel"/>
    <w:tmpl w:val="DCEE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20"/>
    <w:rsid w:val="000D58D3"/>
    <w:rsid w:val="00194FB0"/>
    <w:rsid w:val="004A6A40"/>
    <w:rsid w:val="00F8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752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94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752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94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liklinika-djeca.hr/publikacije/nasilje-preko-interne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2017-02-09T10:02:00Z</cp:lastPrinted>
  <dcterms:created xsi:type="dcterms:W3CDTF">2017-02-09T09:44:00Z</dcterms:created>
  <dcterms:modified xsi:type="dcterms:W3CDTF">2017-02-09T10:14:00Z</dcterms:modified>
</cp:coreProperties>
</file>