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70"/>
        <w:gridCol w:w="3118"/>
        <w:gridCol w:w="3402"/>
        <w:gridCol w:w="1418"/>
        <w:gridCol w:w="142"/>
        <w:gridCol w:w="1701"/>
        <w:gridCol w:w="94"/>
      </w:tblGrid>
      <w:tr w:rsidR="006875B5" w:rsidRPr="004E4DEF" w:rsidTr="00432C22">
        <w:trPr>
          <w:trHeight w:val="360"/>
        </w:trPr>
        <w:tc>
          <w:tcPr>
            <w:tcW w:w="14945" w:type="dxa"/>
            <w:gridSpan w:val="7"/>
          </w:tcPr>
          <w:p w:rsidR="006875B5" w:rsidRPr="004E4DEF" w:rsidRDefault="005A5CAC" w:rsidP="00432C22">
            <w:pPr>
              <w:pStyle w:val="Bezproreda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Osnovna škola Đure Deželića  </w:t>
            </w:r>
            <w:bookmarkStart w:id="0" w:name="_GoBack"/>
            <w:bookmarkEnd w:id="0"/>
            <w:r w:rsidR="006875B5" w:rsidRPr="004E4DEF">
              <w:rPr>
                <w:b/>
                <w:i/>
                <w:sz w:val="28"/>
                <w:szCs w:val="28"/>
              </w:rPr>
              <w:t>Ivanić-Grad</w:t>
            </w:r>
          </w:p>
          <w:p w:rsidR="006875B5" w:rsidRPr="004E4DEF" w:rsidRDefault="00473C3E" w:rsidP="00FD3CD2">
            <w:pPr>
              <w:pStyle w:val="Bezproreda"/>
              <w:rPr>
                <w:b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</w:t>
            </w:r>
            <w:r w:rsidR="00D36F3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./201</w:t>
            </w:r>
            <w:r w:rsidR="00D36F3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- 8</w:t>
            </w:r>
            <w:r w:rsidRPr="00A92EC2">
              <w:rPr>
                <w:b/>
                <w:sz w:val="24"/>
                <w:szCs w:val="24"/>
              </w:rPr>
              <w:t>.</w:t>
            </w:r>
            <w:r w:rsidR="00D36F34">
              <w:rPr>
                <w:b/>
                <w:sz w:val="24"/>
                <w:szCs w:val="24"/>
              </w:rPr>
              <w:t>c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azred</w:t>
            </w:r>
            <w:r w:rsidR="001A4058">
              <w:rPr>
                <w:b/>
                <w:sz w:val="24"/>
                <w:szCs w:val="24"/>
              </w:rPr>
              <w:t xml:space="preserve"> </w:t>
            </w:r>
            <w:r w:rsidR="00D36F34">
              <w:rPr>
                <w:b/>
                <w:sz w:val="24"/>
                <w:szCs w:val="24"/>
              </w:rPr>
              <w:t>(razrednica Vlatka Rajski-Radošević)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MATEMATIKA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MATEMATIKA 8 : udžbenik i zbirka zadataka iz matematike za osmi razred osnovne škole, 2. polugodište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Tamara Nemeth, Goran Stajčić, Zvonimir Šikić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sa zbirkom zadataka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62,00</w:t>
            </w:r>
            <w:r>
              <w:t xml:space="preserve"> </w:t>
            </w:r>
            <w:r w:rsidRPr="0061374A">
              <w:t>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MATEMATIKA 8 : udžbenik i zbirka zadataka iz matematike za osmi razred osnovne škole, 1. polugodište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Tamara Nemeth, Goran Stajčić, Zvonimir Šikić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sa zbirkom zadataka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61374A" w:rsidRDefault="006875B5" w:rsidP="00432C22">
            <w:pPr>
              <w:pStyle w:val="Bezproreda"/>
              <w:rPr>
                <w:b/>
              </w:rPr>
            </w:pPr>
            <w:r w:rsidRPr="004E4DEF">
              <w:t>63,00</w:t>
            </w:r>
            <w:r>
              <w:t xml:space="preserve"> </w:t>
            </w:r>
            <w:r w:rsidRPr="0061374A">
              <w:t>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GLAZBENA KULTURA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GLAZBENA OSMICA : udžbenik glazbene kulture s tri cd-a za osmi razred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Ljiljana Ščedrov, Saša Marić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72,00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VJERONAUK - IZBORNI PREDMET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S KRISTOM U ŽIVOT : udžbenik za katolički vjeronauk osmoga razreda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Josip Periš i autorski tim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47,00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KRŠĆANSKA SADAŠNJOST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HRVATSKI JEZIK - KNJIŽEVNOST I JEZIK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KOCKA VEDRINE 8 - 1. DIO : integrirani udžbenik hrvatskog jezika i književnosti s višemedijskim nastavnim materijalima u osmom razredu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Nataša Jurić Stanković, Davor Šimić, Andres Šodan, Emilia Haukka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63,00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KOCKA VEDRINE 8 - 2. DIO : integrirani udžbenik hrvatskog jezika i književnosti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Nataša Jurić Stanković, Davor Šimić, Andres Šodan, Emilia Haukka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63,00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GEOGRAFIJA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GEA 4 : udžbenik geografije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Igor Tišma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61,00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POVIJEST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VREMEPLOV 8 : udžbenik povijesti za osmi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Vesna Đurić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lastRenderedPageBreak/>
              <w:t xml:space="preserve">LIKOVNA KULTURA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POGLED, POTEZ 8 : udžbenik likovne kulture za osmi razred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Ana Šobat, Martina Kosec, Jurana Linarić, Emina Mijatović, Zdenka Bilušić, Dijana Nazor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34,00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TEHNIČKA KULTURA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ČUDESNI SVIJET TEHNIKE 8 : udžbenik tehničke kulture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Gordan Bartolić, Marino Čikeš, Vladimir Delić, Andrija Gregurić, Ivica Kolarić, Dragan Stanojević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54,00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INFORMATIKA - IZBORNI PREDMET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INFORMATIKA+ 8 : udžbenik iz informatike za 8.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Vinkoslav Galešev, Ines Kniewald, Gordana Sokol, Barbara Bedenik, Kristina Repek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88,00</w:t>
            </w:r>
            <w:r w:rsidRPr="0061374A">
              <w:t xml:space="preserve"> kn</w:t>
            </w:r>
          </w:p>
          <w:p w:rsidR="006875B5" w:rsidRPr="004E4DEF" w:rsidRDefault="006875B5" w:rsidP="00432C22">
            <w:pPr>
              <w:pStyle w:val="Bezproreda"/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SYSPRINT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BIOLOGIJA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BIOLOGIJA 8 : udžbenik biologije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Damir Bendelja, Đurđica Culjak, Žaklin Lukša, Edina Operta, Emica Orešković, Renata Roščak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52,00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FIZIKA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FIZIKA OKO NAS 8 : udžbenik fizike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Vladimir Paar, Sanja Martinko, Tanja Ćulibrk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60,00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KEMIJA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 SVIJETU KEMIJE 8 : udžbenik kemije za osmi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Đurđa Kocijan, Maja Petković, Roko Vladušić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55,00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ENGLESKI JEZIK - VIII. GODINA UČENJA, I. STRANI JEZIK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WAY TO GO 5 PLUS : udžbenik engleskog jezika s višemedijskim nastavnim materijalima u osmom razredu osnovne škole - 8. godina učenja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Biserka Džeba, Maja Mardešić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60,00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NJEMAČKI JEZIK - V. GODINA UČENJA, II. STRANI JEZIK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KLICK AUF DEUTSCH 5 : udžbenik njemačkoga jezika sa zvučnim cd-om za osmi razred osnovne škole, V. godina učenja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Gordana Barišić Lazar, Sanja Ivančić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61,00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</w:tbl>
    <w:p w:rsidR="00302008" w:rsidRDefault="005A5CAC"/>
    <w:sectPr w:rsidR="00302008" w:rsidSect="006875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B5"/>
    <w:rsid w:val="001A4058"/>
    <w:rsid w:val="001B6A7B"/>
    <w:rsid w:val="004140A7"/>
    <w:rsid w:val="00473C3E"/>
    <w:rsid w:val="00567B2A"/>
    <w:rsid w:val="00586843"/>
    <w:rsid w:val="005A5CAC"/>
    <w:rsid w:val="006875B5"/>
    <w:rsid w:val="007C2E78"/>
    <w:rsid w:val="009045E3"/>
    <w:rsid w:val="009F20D0"/>
    <w:rsid w:val="00D36F34"/>
    <w:rsid w:val="00FD3CD2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B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75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B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75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Company>O.Š.Đure Deželića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User</cp:lastModifiedBy>
  <cp:revision>5</cp:revision>
  <dcterms:created xsi:type="dcterms:W3CDTF">2017-05-16T13:13:00Z</dcterms:created>
  <dcterms:modified xsi:type="dcterms:W3CDTF">2017-05-26T11:38:00Z</dcterms:modified>
</cp:coreProperties>
</file>