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74" w:rsidRDefault="00887A74" w:rsidP="00887A74"/>
    <w:p w:rsidR="00887A74" w:rsidRPr="00A547FF" w:rsidRDefault="00887A74" w:rsidP="00887A74">
      <w:pPr>
        <w:pStyle w:val="Odlomakpopisa"/>
        <w:numPr>
          <w:ilvl w:val="0"/>
          <w:numId w:val="1"/>
        </w:numPr>
        <w:rPr>
          <w:rFonts w:ascii="Comic Sans MS" w:hAnsi="Comic Sans MS"/>
          <w:b/>
        </w:rPr>
      </w:pPr>
      <w:r w:rsidRPr="00A547FF">
        <w:rPr>
          <w:rFonts w:ascii="Comic Sans MS" w:hAnsi="Comic Sans MS"/>
          <w:b/>
        </w:rPr>
        <w:t>Carstvo dječjih priča (romani, zbirke priča i sl.)</w:t>
      </w:r>
    </w:p>
    <w:p w:rsidR="00887A74" w:rsidRPr="00A547FF" w:rsidRDefault="00887A74" w:rsidP="00887A74">
      <w:pPr>
        <w:rPr>
          <w:rFonts w:ascii="Comic Sans MS" w:hAnsi="Comic Sans MS"/>
        </w:rPr>
      </w:pPr>
      <w:r w:rsidRPr="00A547FF">
        <w:rPr>
          <w:rFonts w:ascii="Comic Sans MS" w:hAnsi="Comic Sans MS"/>
          <w:noProof/>
          <w:color w:val="FF0000"/>
          <w:lang w:eastAsia="hr-HR"/>
        </w:rPr>
        <w:drawing>
          <wp:anchor distT="0" distB="0" distL="114300" distR="114300" simplePos="0" relativeHeight="251658240" behindDoc="0" locked="0" layoutInCell="1" allowOverlap="1" wp14:anchorId="6A09B867" wp14:editId="11F43A96">
            <wp:simplePos x="0" y="0"/>
            <wp:positionH relativeFrom="column">
              <wp:posOffset>-99695</wp:posOffset>
            </wp:positionH>
            <wp:positionV relativeFrom="paragraph">
              <wp:posOffset>81280</wp:posOffset>
            </wp:positionV>
            <wp:extent cx="1609725" cy="2381250"/>
            <wp:effectExtent l="0" t="0" r="9525" b="0"/>
            <wp:wrapSquare wrapText="bothSides"/>
            <wp:docPr id="1" name="Slika 1" descr="http://semafora.hr/new/wp-content/uploads/jucer_dns_putra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mafora.hr/new/wp-content/uploads/jucer_dns_putra_2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547FF">
        <w:rPr>
          <w:rFonts w:ascii="Comic Sans MS" w:hAnsi="Comic Sans MS"/>
          <w:color w:val="FF0000"/>
        </w:rPr>
        <w:t>Jučerdanasputra</w:t>
      </w:r>
      <w:proofErr w:type="spellEnd"/>
      <w:r w:rsidRPr="00A547FF">
        <w:rPr>
          <w:rFonts w:ascii="Comic Sans MS" w:hAnsi="Comic Sans MS"/>
          <w:color w:val="FF0000"/>
        </w:rPr>
        <w:t xml:space="preserve"> : </w:t>
      </w:r>
      <w:proofErr w:type="spellStart"/>
      <w:r w:rsidRPr="00A547FF">
        <w:rPr>
          <w:rFonts w:ascii="Comic Sans MS" w:hAnsi="Comic Sans MS"/>
          <w:color w:val="FF0000"/>
        </w:rPr>
        <w:t>kaobajke</w:t>
      </w:r>
      <w:proofErr w:type="spellEnd"/>
      <w:r w:rsidRPr="00A547FF">
        <w:rPr>
          <w:rFonts w:ascii="Comic Sans MS" w:hAnsi="Comic Sans MS"/>
          <w:color w:val="FF0000"/>
        </w:rPr>
        <w:t xml:space="preserve"> / Silvija Šesto </w:t>
      </w:r>
      <w:r w:rsidRPr="00A547FF">
        <w:rPr>
          <w:rFonts w:ascii="Comic Sans MS" w:hAnsi="Comic Sans MS"/>
        </w:rPr>
        <w:t>; ilustrirala Ivanka Blažević Kiš</w:t>
      </w:r>
      <w:r w:rsidR="00A547FF">
        <w:rPr>
          <w:rFonts w:ascii="Comic Sans MS" w:hAnsi="Comic Sans MS"/>
        </w:rPr>
        <w:t xml:space="preserve">, </w:t>
      </w:r>
      <w:r w:rsidRPr="00A547FF">
        <w:rPr>
          <w:rFonts w:ascii="Comic Sans MS" w:hAnsi="Comic Sans MS"/>
        </w:rPr>
        <w:t>Zagreb : Semafora, 2013.</w:t>
      </w:r>
      <w:r w:rsidR="00A547FF">
        <w:rPr>
          <w:rFonts w:ascii="Comic Sans MS" w:hAnsi="Comic Sans MS"/>
        </w:rPr>
        <w:t xml:space="preserve">, </w:t>
      </w:r>
      <w:r w:rsidRPr="00A547FF">
        <w:rPr>
          <w:rFonts w:ascii="Comic Sans MS" w:hAnsi="Comic Sans MS"/>
        </w:rPr>
        <w:t xml:space="preserve">75 str. (tvrdi uvez) : </w:t>
      </w:r>
      <w:proofErr w:type="spellStart"/>
      <w:r w:rsidRPr="00A547FF">
        <w:rPr>
          <w:rFonts w:ascii="Comic Sans MS" w:hAnsi="Comic Sans MS"/>
        </w:rPr>
        <w:t>ilustr</w:t>
      </w:r>
      <w:proofErr w:type="spellEnd"/>
      <w:r w:rsidRPr="00A547FF">
        <w:rPr>
          <w:rFonts w:ascii="Comic Sans MS" w:hAnsi="Comic Sans MS"/>
        </w:rPr>
        <w:t>. ; 21 cm</w:t>
      </w:r>
    </w:p>
    <w:p w:rsidR="00627D1F" w:rsidRPr="00A547FF" w:rsidRDefault="00887A74" w:rsidP="00887A74">
      <w:pPr>
        <w:rPr>
          <w:rFonts w:ascii="Comic Sans MS" w:hAnsi="Comic Sans MS"/>
        </w:rPr>
      </w:pPr>
      <w:r w:rsidRPr="00A547FF">
        <w:rPr>
          <w:rFonts w:ascii="Comic Sans MS" w:hAnsi="Comic Sans MS"/>
        </w:rPr>
        <w:t xml:space="preserve">Zbirka </w:t>
      </w:r>
      <w:proofErr w:type="spellStart"/>
      <w:r w:rsidRPr="00A547FF">
        <w:rPr>
          <w:rFonts w:ascii="Comic Sans MS" w:hAnsi="Comic Sans MS"/>
        </w:rPr>
        <w:t>kaobajki</w:t>
      </w:r>
      <w:proofErr w:type="spellEnd"/>
      <w:r w:rsidRPr="00A547FF">
        <w:rPr>
          <w:rFonts w:ascii="Comic Sans MS" w:hAnsi="Comic Sans MS"/>
        </w:rPr>
        <w:t xml:space="preserve"> "</w:t>
      </w:r>
      <w:proofErr w:type="spellStart"/>
      <w:r w:rsidRPr="00A547FF">
        <w:rPr>
          <w:rFonts w:ascii="Comic Sans MS" w:hAnsi="Comic Sans MS"/>
        </w:rPr>
        <w:t>Jučerdanasputra</w:t>
      </w:r>
      <w:proofErr w:type="spellEnd"/>
      <w:r w:rsidRPr="00A547FF">
        <w:rPr>
          <w:rFonts w:ascii="Comic Sans MS" w:hAnsi="Comic Sans MS"/>
        </w:rPr>
        <w:t xml:space="preserve">" koncipirana je kao svojevrsna dvostruka trilogija. Prvi dio pod naslovom JUČER predstavlja bajke na kakve smo navikli s odmakom u suvremenost, sve samo ne bajkovitu svakodnevicu. Drugi dio DANAS čine bajke koje predstavljaju most između krajnosti, između "bilo je" i "bit će". U bajkama drugoga dijela osim devastacije tematske građe dolazi i do jezične devastacije, da bi u trećem dijelu pod naslovom PUTRA došlo do sasvim izvjesne devastacije prvog i drugog dijela. Zadnje </w:t>
      </w:r>
      <w:proofErr w:type="spellStart"/>
      <w:r w:rsidRPr="00A547FF">
        <w:rPr>
          <w:rFonts w:ascii="Comic Sans MS" w:hAnsi="Comic Sans MS"/>
        </w:rPr>
        <w:t>kaobajke</w:t>
      </w:r>
      <w:proofErr w:type="spellEnd"/>
      <w:r w:rsidRPr="00A547FF">
        <w:rPr>
          <w:rFonts w:ascii="Comic Sans MS" w:hAnsi="Comic Sans MS"/>
        </w:rPr>
        <w:t xml:space="preserve"> predstavljaju bajke na kakve nismo navikli. One donose svijet </w:t>
      </w:r>
      <w:proofErr w:type="spellStart"/>
      <w:r w:rsidRPr="00A547FF">
        <w:rPr>
          <w:rFonts w:ascii="Comic Sans MS" w:hAnsi="Comic Sans MS"/>
        </w:rPr>
        <w:t>neempatičnih</w:t>
      </w:r>
      <w:proofErr w:type="spellEnd"/>
      <w:r w:rsidRPr="00A547FF">
        <w:rPr>
          <w:rFonts w:ascii="Comic Sans MS" w:hAnsi="Comic Sans MS"/>
        </w:rPr>
        <w:t xml:space="preserve"> likova, budućnost koja živi neku svoju </w:t>
      </w:r>
      <w:proofErr w:type="spellStart"/>
      <w:r w:rsidRPr="00A547FF">
        <w:rPr>
          <w:rFonts w:ascii="Comic Sans MS" w:hAnsi="Comic Sans MS"/>
        </w:rPr>
        <w:t>prestrašnu</w:t>
      </w:r>
      <w:proofErr w:type="spellEnd"/>
      <w:r w:rsidRPr="00A547FF">
        <w:rPr>
          <w:rFonts w:ascii="Comic Sans MS" w:hAnsi="Comic Sans MS"/>
        </w:rPr>
        <w:t xml:space="preserve"> "bajku" onkraj svake komunikacije, budućnost u kojoj nema mjesta za nelijepe, nesavršene, </w:t>
      </w:r>
      <w:proofErr w:type="spellStart"/>
      <w:r w:rsidRPr="00A547FF">
        <w:rPr>
          <w:rFonts w:ascii="Comic Sans MS" w:hAnsi="Comic Sans MS"/>
        </w:rPr>
        <w:t>nebajkovite</w:t>
      </w:r>
      <w:proofErr w:type="spellEnd"/>
      <w:r w:rsidRPr="00A547FF">
        <w:rPr>
          <w:rFonts w:ascii="Comic Sans MS" w:hAnsi="Comic Sans MS"/>
        </w:rPr>
        <w:t xml:space="preserve"> likove. Ipak, ispod površine postoji dječak koji obožava svjetiljke…</w:t>
      </w:r>
    </w:p>
    <w:p w:rsidR="00887A74" w:rsidRPr="00A547FF" w:rsidRDefault="00887A74" w:rsidP="00887A74">
      <w:pPr>
        <w:pStyle w:val="Odlomakpopisa"/>
        <w:numPr>
          <w:ilvl w:val="0"/>
          <w:numId w:val="1"/>
        </w:numPr>
        <w:rPr>
          <w:rFonts w:ascii="Comic Sans MS" w:hAnsi="Comic Sans MS"/>
          <w:b/>
        </w:rPr>
      </w:pPr>
      <w:r w:rsidRPr="00A547FF">
        <w:rPr>
          <w:rFonts w:ascii="Comic Sans MS" w:hAnsi="Comic Sans MS"/>
          <w:b/>
        </w:rPr>
        <w:t>Obiteljsko druženje uz stihove, stripove i humoristične tekstove</w:t>
      </w:r>
    </w:p>
    <w:p w:rsidR="00887A74" w:rsidRPr="00A547FF" w:rsidRDefault="00887A74" w:rsidP="00887A74">
      <w:pPr>
        <w:rPr>
          <w:rFonts w:ascii="Comic Sans MS" w:hAnsi="Comic Sans MS"/>
        </w:rPr>
      </w:pPr>
      <w:r w:rsidRPr="00A547FF">
        <w:rPr>
          <w:rFonts w:ascii="Comic Sans MS" w:hAnsi="Comic Sans MS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A3EDB86" wp14:editId="3878773A">
            <wp:simplePos x="0" y="0"/>
            <wp:positionH relativeFrom="column">
              <wp:posOffset>52705</wp:posOffset>
            </wp:positionH>
            <wp:positionV relativeFrom="paragraph">
              <wp:posOffset>289560</wp:posOffset>
            </wp:positionV>
            <wp:extent cx="1571625" cy="2095500"/>
            <wp:effectExtent l="0" t="0" r="9525" b="0"/>
            <wp:wrapSquare wrapText="bothSides"/>
            <wp:docPr id="2" name="Slika 2" descr="http://www.stripovi.com/naslovnice/Borovnica/BOROVNICA_MEN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ripovi.com/naslovnice/Borovnica/BOROVNICA_MEN_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A74" w:rsidRPr="00A547FF" w:rsidRDefault="00887A74" w:rsidP="00887A74">
      <w:pPr>
        <w:rPr>
          <w:rFonts w:ascii="Comic Sans MS" w:hAnsi="Comic Sans MS"/>
        </w:rPr>
      </w:pPr>
      <w:r w:rsidRPr="00A547FF">
        <w:rPr>
          <w:rFonts w:ascii="Comic Sans MS" w:hAnsi="Comic Sans MS"/>
          <w:color w:val="FF0000"/>
        </w:rPr>
        <w:t>Borovnica – rani dani! / Darko Macan</w:t>
      </w:r>
      <w:r w:rsidR="00A547FF">
        <w:rPr>
          <w:rFonts w:ascii="Comic Sans MS" w:hAnsi="Comic Sans MS"/>
        </w:rPr>
        <w:t xml:space="preserve">, </w:t>
      </w:r>
      <w:r w:rsidRPr="00A547FF">
        <w:rPr>
          <w:rFonts w:ascii="Comic Sans MS" w:hAnsi="Comic Sans MS"/>
        </w:rPr>
        <w:t>Zagreb : Mentor, 2008.</w:t>
      </w:r>
    </w:p>
    <w:p w:rsidR="00887A74" w:rsidRPr="00A547FF" w:rsidRDefault="00887A74" w:rsidP="00887A74">
      <w:pPr>
        <w:rPr>
          <w:rFonts w:ascii="Comic Sans MS" w:hAnsi="Comic Sans MS"/>
        </w:rPr>
      </w:pPr>
      <w:r w:rsidRPr="00A547FF">
        <w:rPr>
          <w:rFonts w:ascii="Comic Sans MS" w:hAnsi="Comic Sans MS"/>
        </w:rPr>
        <w:t xml:space="preserve">48 str. : </w:t>
      </w:r>
      <w:proofErr w:type="spellStart"/>
      <w:r w:rsidRPr="00A547FF">
        <w:rPr>
          <w:rFonts w:ascii="Comic Sans MS" w:hAnsi="Comic Sans MS"/>
        </w:rPr>
        <w:t>ilustr</w:t>
      </w:r>
      <w:proofErr w:type="spellEnd"/>
      <w:r w:rsidRPr="00A547FF">
        <w:rPr>
          <w:rFonts w:ascii="Comic Sans MS" w:hAnsi="Comic Sans MS"/>
        </w:rPr>
        <w:t>. ; 30 cm</w:t>
      </w:r>
      <w:r w:rsidR="00A547FF">
        <w:rPr>
          <w:rFonts w:ascii="Comic Sans MS" w:hAnsi="Comic Sans MS"/>
        </w:rPr>
        <w:t xml:space="preserve">, </w:t>
      </w:r>
      <w:proofErr w:type="spellStart"/>
      <w:r w:rsidRPr="00A547FF">
        <w:rPr>
          <w:rFonts w:ascii="Comic Sans MS" w:hAnsi="Comic Sans MS"/>
        </w:rPr>
        <w:t>mekoukoričen</w:t>
      </w:r>
      <w:proofErr w:type="spellEnd"/>
    </w:p>
    <w:p w:rsidR="00887A74" w:rsidRPr="00A547FF" w:rsidRDefault="00887A74" w:rsidP="00887A74">
      <w:pPr>
        <w:rPr>
          <w:rFonts w:ascii="Comic Sans MS" w:hAnsi="Comic Sans MS"/>
        </w:rPr>
      </w:pPr>
      <w:r w:rsidRPr="00A547FF">
        <w:rPr>
          <w:rFonts w:ascii="Comic Sans MS" w:hAnsi="Comic Sans MS"/>
        </w:rPr>
        <w:t xml:space="preserve">Strip za djecu, sastavljen od manjih epizoda. Borovnica, Kesten, Mandarina, Banana, </w:t>
      </w:r>
      <w:proofErr w:type="spellStart"/>
      <w:r w:rsidRPr="00A547FF">
        <w:rPr>
          <w:rFonts w:ascii="Comic Sans MS" w:hAnsi="Comic Sans MS"/>
        </w:rPr>
        <w:t>Pipun</w:t>
      </w:r>
      <w:proofErr w:type="spellEnd"/>
      <w:r w:rsidRPr="00A547FF">
        <w:rPr>
          <w:rFonts w:ascii="Comic Sans MS" w:hAnsi="Comic Sans MS"/>
        </w:rPr>
        <w:t xml:space="preserve">, Oraščić- - ne to nije popis za kupovinu u voćarni, već su to imena junaka ovog stripa koji se sastoji od niza kraćih epizoda. Borovnica je glavna - ona je izrazito </w:t>
      </w:r>
      <w:proofErr w:type="spellStart"/>
      <w:r w:rsidRPr="00A547FF">
        <w:rPr>
          <w:rFonts w:ascii="Comic Sans MS" w:hAnsi="Comic Sans MS"/>
        </w:rPr>
        <w:t>duuuuugokosa</w:t>
      </w:r>
      <w:proofErr w:type="spellEnd"/>
      <w:r w:rsidRPr="00A547FF">
        <w:rPr>
          <w:rFonts w:ascii="Comic Sans MS" w:hAnsi="Comic Sans MS"/>
        </w:rPr>
        <w:t xml:space="preserve">, dosjetljiva, neobična, nestašna a po potrebi i dobra djevojčica. Ona je posebna djevojčica s posebnom frizurom u svakodnevnim životnim situacijama. Druži se s Oraščićem, </w:t>
      </w:r>
      <w:proofErr w:type="spellStart"/>
      <w:r w:rsidRPr="00A547FF">
        <w:rPr>
          <w:rFonts w:ascii="Comic Sans MS" w:hAnsi="Comic Sans MS"/>
        </w:rPr>
        <w:t>Pipunom</w:t>
      </w:r>
      <w:proofErr w:type="spellEnd"/>
      <w:r w:rsidRPr="00A547FF">
        <w:rPr>
          <w:rFonts w:ascii="Comic Sans MS" w:hAnsi="Comic Sans MS"/>
        </w:rPr>
        <w:t>, Kestenom, Bananom, Mandarinom, roditeljima, učiteljima ... Poput svake djevojčice, Borovnica može biti nestašna, vragolasta, dobra, zafrkantica, spretna i okretna. Vjerojatno nije tip djeteta kojeg bi svaki roditelj poželio, ali svom stvoritelju očito je ljubav i nadahnuće.</w:t>
      </w:r>
      <w:r w:rsidR="00A547FF">
        <w:rPr>
          <w:rFonts w:ascii="Comic Sans MS" w:hAnsi="Comic Sans MS"/>
        </w:rPr>
        <w:t xml:space="preserve"> </w:t>
      </w:r>
      <w:r w:rsidRPr="00A547FF">
        <w:rPr>
          <w:rFonts w:ascii="Comic Sans MS" w:hAnsi="Comic Sans MS"/>
        </w:rPr>
        <w:t xml:space="preserve">Poslastica za male </w:t>
      </w:r>
      <w:proofErr w:type="spellStart"/>
      <w:r w:rsidRPr="00A547FF">
        <w:rPr>
          <w:rFonts w:ascii="Comic Sans MS" w:hAnsi="Comic Sans MS"/>
        </w:rPr>
        <w:t>stripoljupce</w:t>
      </w:r>
      <w:proofErr w:type="spellEnd"/>
      <w:r w:rsidRPr="00A547FF">
        <w:rPr>
          <w:rFonts w:ascii="Comic Sans MS" w:hAnsi="Comic Sans MS"/>
        </w:rPr>
        <w:t>. Borovnica je sve ono što se ne usudimo sami biti i zahvalni smo na tome.</w:t>
      </w:r>
    </w:p>
    <w:p w:rsidR="00887A74" w:rsidRPr="00A547FF" w:rsidRDefault="00887A74" w:rsidP="00887A74">
      <w:pPr>
        <w:pStyle w:val="Odlomakpopisa"/>
        <w:numPr>
          <w:ilvl w:val="0"/>
          <w:numId w:val="1"/>
        </w:numPr>
        <w:rPr>
          <w:rFonts w:ascii="Comic Sans MS" w:hAnsi="Comic Sans MS"/>
          <w:b/>
        </w:rPr>
      </w:pPr>
      <w:r w:rsidRPr="00A547FF">
        <w:rPr>
          <w:rFonts w:ascii="Comic Sans MS" w:hAnsi="Comic Sans MS"/>
          <w:b/>
        </w:rPr>
        <w:lastRenderedPageBreak/>
        <w:t>Isključivo za odrasle</w:t>
      </w:r>
      <w:r w:rsidR="00372848" w:rsidRPr="00A547FF">
        <w:rPr>
          <w:rFonts w:ascii="Comic Sans MS" w:hAnsi="Comic Sans MS"/>
          <w:b/>
        </w:rPr>
        <w:t xml:space="preserve"> </w:t>
      </w:r>
      <w:r w:rsidRPr="00A547FF">
        <w:rPr>
          <w:rFonts w:ascii="Comic Sans MS" w:hAnsi="Comic Sans MS"/>
          <w:b/>
        </w:rPr>
        <w:t>(zbirka priča, pjesama i romani za mame, tate, bake, djedove, stričeve, tetke,…)</w:t>
      </w:r>
    </w:p>
    <w:p w:rsidR="00887A74" w:rsidRPr="00A547FF" w:rsidRDefault="00A547FF" w:rsidP="00887A74">
      <w:pPr>
        <w:rPr>
          <w:rFonts w:ascii="Comic Sans MS" w:hAnsi="Comic Sans MS"/>
        </w:rPr>
      </w:pPr>
      <w:r w:rsidRPr="00A547FF">
        <w:rPr>
          <w:rFonts w:ascii="Comic Sans MS" w:hAnsi="Comic Sans MS"/>
          <w:b/>
          <w:noProof/>
          <w:color w:val="FF0000"/>
          <w:lang w:eastAsia="hr-HR"/>
        </w:rPr>
        <w:drawing>
          <wp:anchor distT="0" distB="0" distL="114300" distR="114300" simplePos="0" relativeHeight="251660288" behindDoc="0" locked="0" layoutInCell="1" allowOverlap="1" wp14:anchorId="46153213" wp14:editId="362ED4CD">
            <wp:simplePos x="0" y="0"/>
            <wp:positionH relativeFrom="column">
              <wp:posOffset>207010</wp:posOffset>
            </wp:positionH>
            <wp:positionV relativeFrom="paragraph">
              <wp:posOffset>27305</wp:posOffset>
            </wp:positionV>
            <wp:extent cx="1304925" cy="1965960"/>
            <wp:effectExtent l="0" t="0" r="9525" b="0"/>
            <wp:wrapSquare wrapText="bothSides"/>
            <wp:docPr id="3" name="Slika 3" descr="Sva je prir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va je priro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A74" w:rsidRPr="00A547FF">
        <w:rPr>
          <w:rFonts w:ascii="Comic Sans MS" w:hAnsi="Comic Sans MS"/>
          <w:b/>
          <w:color w:val="FF0000"/>
        </w:rPr>
        <w:t xml:space="preserve">Sva je priroda divlja i surova / Ivančica </w:t>
      </w:r>
      <w:proofErr w:type="spellStart"/>
      <w:r w:rsidR="00887A74" w:rsidRPr="00A547FF">
        <w:rPr>
          <w:rFonts w:ascii="Comic Sans MS" w:hAnsi="Comic Sans MS"/>
          <w:b/>
          <w:color w:val="FF0000"/>
        </w:rPr>
        <w:t>Đerić</w:t>
      </w:r>
      <w:proofErr w:type="spellEnd"/>
      <w:r>
        <w:rPr>
          <w:rFonts w:ascii="Comic Sans MS" w:hAnsi="Comic Sans MS"/>
        </w:rPr>
        <w:t xml:space="preserve">, </w:t>
      </w:r>
      <w:r w:rsidR="00887A74" w:rsidRPr="00A547FF">
        <w:rPr>
          <w:rFonts w:ascii="Comic Sans MS" w:hAnsi="Comic Sans MS"/>
        </w:rPr>
        <w:t>Zaprešić: FRAKTURA, 2015.</w:t>
      </w:r>
      <w:r>
        <w:rPr>
          <w:rFonts w:ascii="Comic Sans MS" w:hAnsi="Comic Sans MS"/>
        </w:rPr>
        <w:t xml:space="preserve">, </w:t>
      </w:r>
      <w:r w:rsidR="00887A74" w:rsidRPr="00A547FF">
        <w:rPr>
          <w:rFonts w:ascii="Comic Sans MS" w:hAnsi="Comic Sans MS"/>
        </w:rPr>
        <w:t>336 str. ; 15 cm</w:t>
      </w:r>
    </w:p>
    <w:p w:rsidR="00887A74" w:rsidRPr="00A547FF" w:rsidRDefault="00887A74" w:rsidP="00887A74">
      <w:pPr>
        <w:rPr>
          <w:rFonts w:ascii="Comic Sans MS" w:hAnsi="Comic Sans MS"/>
        </w:rPr>
      </w:pPr>
      <w:r w:rsidRPr="00A547FF">
        <w:rPr>
          <w:rFonts w:ascii="Comic Sans MS" w:hAnsi="Comic Sans MS"/>
        </w:rPr>
        <w:t xml:space="preserve">Kad sazna da se njezina prijateljica iz studentskih dana Jovana Jakšić vraća iz Kanade, odvjetnica </w:t>
      </w:r>
      <w:proofErr w:type="spellStart"/>
      <w:r w:rsidRPr="00A547FF">
        <w:rPr>
          <w:rFonts w:ascii="Comic Sans MS" w:hAnsi="Comic Sans MS"/>
        </w:rPr>
        <w:t>Kastelić</w:t>
      </w:r>
      <w:proofErr w:type="spellEnd"/>
      <w:r w:rsidRPr="00A547FF">
        <w:rPr>
          <w:rFonts w:ascii="Comic Sans MS" w:hAnsi="Comic Sans MS"/>
        </w:rPr>
        <w:t xml:space="preserve"> prisjeća se kraja osamdesetih u Zagrebu. Želeći dokučiti tko je ubojica koji je u to doba brutalno ubijao mlade djevojke iz provincije, a čija je žrtva bila i njihova kolegica iz studentskog doma, grozničavo zapisuje sve čega se uspijeva sjetiti. Njezin suprug, ugledni sudac, također se mora vratiti u dane mladosti. Na taj </w:t>
      </w:r>
      <w:proofErr w:type="spellStart"/>
      <w:r w:rsidRPr="00A547FF">
        <w:rPr>
          <w:rFonts w:ascii="Comic Sans MS" w:hAnsi="Comic Sans MS"/>
        </w:rPr>
        <w:t>nevoljki</w:t>
      </w:r>
      <w:proofErr w:type="spellEnd"/>
      <w:r w:rsidRPr="00A547FF">
        <w:rPr>
          <w:rFonts w:ascii="Comic Sans MS" w:hAnsi="Comic Sans MS"/>
        </w:rPr>
        <w:t xml:space="preserve"> povratak u prošlost prisiljava ga brat njegova najboljega poginulog prijatelja koji pokušava shvatiti prave razloge raspada svoje obitelji. </w:t>
      </w:r>
      <w:proofErr w:type="spellStart"/>
      <w:r w:rsidRPr="00A547FF">
        <w:rPr>
          <w:rFonts w:ascii="Comic Sans MS" w:hAnsi="Comic Sans MS"/>
        </w:rPr>
        <w:t>Kastelići</w:t>
      </w:r>
      <w:proofErr w:type="spellEnd"/>
      <w:r w:rsidRPr="00A547FF">
        <w:rPr>
          <w:rFonts w:ascii="Comic Sans MS" w:hAnsi="Comic Sans MS"/>
        </w:rPr>
        <w:t xml:space="preserve"> pritom nisu ni svjesni da niz zločina iz prošlosti upravo dobiva svoj suvremeni nastavak.</w:t>
      </w:r>
    </w:p>
    <w:p w:rsidR="006A4360" w:rsidRPr="00A547FF" w:rsidRDefault="006A4360" w:rsidP="00887A74">
      <w:pPr>
        <w:rPr>
          <w:rFonts w:ascii="Comic Sans MS" w:hAnsi="Comic Sans MS"/>
        </w:rPr>
      </w:pPr>
    </w:p>
    <w:p w:rsidR="006A4360" w:rsidRPr="00A547FF" w:rsidRDefault="006A4360" w:rsidP="006A4360">
      <w:pPr>
        <w:pStyle w:val="Odlomakpopisa"/>
        <w:numPr>
          <w:ilvl w:val="0"/>
          <w:numId w:val="1"/>
        </w:numPr>
        <w:rPr>
          <w:rFonts w:ascii="Comic Sans MS" w:hAnsi="Comic Sans MS"/>
          <w:b/>
        </w:rPr>
      </w:pPr>
      <w:r w:rsidRPr="00A547FF">
        <w:rPr>
          <w:rFonts w:ascii="Comic Sans MS" w:hAnsi="Comic Sans MS"/>
          <w:b/>
        </w:rPr>
        <w:t xml:space="preserve">Slikovnica – obiteljska </w:t>
      </w:r>
      <w:proofErr w:type="spellStart"/>
      <w:r w:rsidRPr="00A547FF">
        <w:rPr>
          <w:rFonts w:ascii="Comic Sans MS" w:hAnsi="Comic Sans MS"/>
          <w:b/>
        </w:rPr>
        <w:t>družionica</w:t>
      </w:r>
      <w:proofErr w:type="spellEnd"/>
    </w:p>
    <w:p w:rsidR="006A4360" w:rsidRPr="00A547FF" w:rsidRDefault="00A547FF" w:rsidP="006A4360">
      <w:pPr>
        <w:rPr>
          <w:rFonts w:ascii="Comic Sans MS" w:hAnsi="Comic Sans MS"/>
        </w:rPr>
      </w:pPr>
      <w:r w:rsidRPr="00A547FF">
        <w:rPr>
          <w:rFonts w:ascii="Comic Sans MS" w:hAnsi="Comic Sans MS"/>
          <w:b/>
          <w:noProof/>
          <w:color w:val="FF0000"/>
          <w:lang w:eastAsia="hr-HR"/>
        </w:rPr>
        <w:drawing>
          <wp:anchor distT="0" distB="0" distL="114300" distR="114300" simplePos="0" relativeHeight="251661312" behindDoc="0" locked="0" layoutInCell="1" allowOverlap="1" wp14:anchorId="403A14DA" wp14:editId="0F3ED2EE">
            <wp:simplePos x="0" y="0"/>
            <wp:positionH relativeFrom="column">
              <wp:posOffset>205105</wp:posOffset>
            </wp:positionH>
            <wp:positionV relativeFrom="paragraph">
              <wp:posOffset>106045</wp:posOffset>
            </wp:positionV>
            <wp:extent cx="1514475" cy="2120265"/>
            <wp:effectExtent l="0" t="0" r="9525" b="0"/>
            <wp:wrapSquare wrapText="bothSides"/>
            <wp:docPr id="4" name="Slika 4" descr="Laku no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ku no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360" w:rsidRPr="00A547FF">
        <w:rPr>
          <w:rFonts w:ascii="Comic Sans MS" w:hAnsi="Comic Sans MS"/>
          <w:b/>
          <w:color w:val="FF0000"/>
        </w:rPr>
        <w:t xml:space="preserve">Fantastične priče za laku noć / </w:t>
      </w:r>
      <w:proofErr w:type="spellStart"/>
      <w:r w:rsidR="006A4360" w:rsidRPr="00A547FF">
        <w:rPr>
          <w:rFonts w:ascii="Comic Sans MS" w:hAnsi="Comic Sans MS"/>
          <w:b/>
          <w:color w:val="FF0000"/>
        </w:rPr>
        <w:t>Erwin</w:t>
      </w:r>
      <w:proofErr w:type="spellEnd"/>
      <w:r w:rsidR="006A4360" w:rsidRPr="00A547FF">
        <w:rPr>
          <w:rFonts w:ascii="Comic Sans MS" w:hAnsi="Comic Sans MS"/>
          <w:b/>
          <w:color w:val="FF0000"/>
        </w:rPr>
        <w:t xml:space="preserve"> </w:t>
      </w:r>
      <w:proofErr w:type="spellStart"/>
      <w:r w:rsidR="006A4360" w:rsidRPr="00A547FF">
        <w:rPr>
          <w:rFonts w:ascii="Comic Sans MS" w:hAnsi="Comic Sans MS"/>
          <w:b/>
          <w:color w:val="FF0000"/>
        </w:rPr>
        <w:t>Moser</w:t>
      </w:r>
      <w:proofErr w:type="spellEnd"/>
      <w:r w:rsidR="006A4360" w:rsidRPr="00A547FF">
        <w:rPr>
          <w:rFonts w:ascii="Comic Sans MS" w:hAnsi="Comic Sans MS"/>
          <w:color w:val="FF0000"/>
        </w:rPr>
        <w:t xml:space="preserve"> </w:t>
      </w:r>
      <w:r w:rsidR="006A4360" w:rsidRPr="00A547FF">
        <w:rPr>
          <w:rFonts w:ascii="Comic Sans MS" w:hAnsi="Comic Sans MS"/>
        </w:rPr>
        <w:t>; [prevela</w:t>
      </w:r>
      <w:r>
        <w:rPr>
          <w:rFonts w:ascii="Comic Sans MS" w:hAnsi="Comic Sans MS"/>
        </w:rPr>
        <w:t xml:space="preserve"> i uredila Dunja </w:t>
      </w:r>
      <w:proofErr w:type="spellStart"/>
      <w:r>
        <w:rPr>
          <w:rFonts w:ascii="Comic Sans MS" w:hAnsi="Comic Sans MS"/>
        </w:rPr>
        <w:t>Flegar</w:t>
      </w:r>
      <w:proofErr w:type="spellEnd"/>
      <w:r>
        <w:rPr>
          <w:rFonts w:ascii="Comic Sans MS" w:hAnsi="Comic Sans MS"/>
        </w:rPr>
        <w:t xml:space="preserve">], </w:t>
      </w:r>
      <w:r w:rsidR="006A4360" w:rsidRPr="00A547FF">
        <w:rPr>
          <w:rFonts w:ascii="Comic Sans MS" w:hAnsi="Comic Sans MS"/>
        </w:rPr>
        <w:t xml:space="preserve">1. </w:t>
      </w:r>
      <w:proofErr w:type="spellStart"/>
      <w:r w:rsidR="006A4360" w:rsidRPr="00A547FF">
        <w:rPr>
          <w:rFonts w:ascii="Comic Sans MS" w:hAnsi="Comic Sans MS"/>
        </w:rPr>
        <w:t>izd</w:t>
      </w:r>
      <w:proofErr w:type="spellEnd"/>
      <w:r w:rsidR="006A4360" w:rsidRPr="00A547FF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, </w:t>
      </w:r>
      <w:r w:rsidR="006A4360" w:rsidRPr="00A547FF">
        <w:rPr>
          <w:rFonts w:ascii="Comic Sans MS" w:hAnsi="Comic Sans MS"/>
        </w:rPr>
        <w:t xml:space="preserve">Velika Gorica : Planet </w:t>
      </w:r>
      <w:proofErr w:type="spellStart"/>
      <w:r w:rsidR="006A4360" w:rsidRPr="00A547FF">
        <w:rPr>
          <w:rFonts w:ascii="Comic Sans MS" w:hAnsi="Comic Sans MS"/>
        </w:rPr>
        <w:t>Zoe</w:t>
      </w:r>
      <w:proofErr w:type="spellEnd"/>
      <w:r w:rsidR="006A4360" w:rsidRPr="00A547FF">
        <w:rPr>
          <w:rFonts w:ascii="Comic Sans MS" w:hAnsi="Comic Sans MS"/>
        </w:rPr>
        <w:t>, 2016.</w:t>
      </w:r>
      <w:r>
        <w:rPr>
          <w:rFonts w:ascii="Comic Sans MS" w:hAnsi="Comic Sans MS"/>
        </w:rPr>
        <w:t xml:space="preserve">, </w:t>
      </w:r>
      <w:r w:rsidR="006A4360" w:rsidRPr="00A547FF">
        <w:rPr>
          <w:rFonts w:ascii="Comic Sans MS" w:hAnsi="Comic Sans MS"/>
        </w:rPr>
        <w:t xml:space="preserve">128 str. : </w:t>
      </w:r>
      <w:proofErr w:type="spellStart"/>
      <w:r w:rsidR="006A4360" w:rsidRPr="00A547FF">
        <w:rPr>
          <w:rFonts w:ascii="Comic Sans MS" w:hAnsi="Comic Sans MS"/>
        </w:rPr>
        <w:t>ilustr</w:t>
      </w:r>
      <w:proofErr w:type="spellEnd"/>
      <w:r w:rsidR="006A4360" w:rsidRPr="00A547FF">
        <w:rPr>
          <w:rFonts w:ascii="Comic Sans MS" w:hAnsi="Comic Sans MS"/>
        </w:rPr>
        <w:t>. u bojama ; 17 x 24 cm</w:t>
      </w:r>
    </w:p>
    <w:p w:rsidR="006A4360" w:rsidRPr="00A547FF" w:rsidRDefault="006A4360" w:rsidP="006A4360">
      <w:pPr>
        <w:rPr>
          <w:rFonts w:ascii="Comic Sans MS" w:hAnsi="Comic Sans MS"/>
        </w:rPr>
      </w:pPr>
      <w:r w:rsidRPr="00A547FF">
        <w:rPr>
          <w:rFonts w:ascii="Comic Sans MS" w:hAnsi="Comic Sans MS"/>
        </w:rPr>
        <w:t xml:space="preserve">Knjiga sadrži 44 fantastične priče za laku noć iz bajkovita svijeta </w:t>
      </w:r>
      <w:proofErr w:type="spellStart"/>
      <w:r w:rsidRPr="00A547FF">
        <w:rPr>
          <w:rFonts w:ascii="Comic Sans MS" w:hAnsi="Comic Sans MS"/>
        </w:rPr>
        <w:t>Erwina</w:t>
      </w:r>
      <w:proofErr w:type="spellEnd"/>
      <w:r w:rsidRPr="00A547FF">
        <w:rPr>
          <w:rFonts w:ascii="Comic Sans MS" w:hAnsi="Comic Sans MS"/>
        </w:rPr>
        <w:t xml:space="preserve"> </w:t>
      </w:r>
      <w:proofErr w:type="spellStart"/>
      <w:r w:rsidRPr="00A547FF">
        <w:rPr>
          <w:rFonts w:ascii="Comic Sans MS" w:hAnsi="Comic Sans MS"/>
        </w:rPr>
        <w:t>Mosera</w:t>
      </w:r>
      <w:proofErr w:type="spellEnd"/>
      <w:r w:rsidRPr="00A547FF">
        <w:rPr>
          <w:rFonts w:ascii="Comic Sans MS" w:hAnsi="Comic Sans MS"/>
        </w:rPr>
        <w:t xml:space="preserve">. Namijenjena je djeci od 6 do 9 godina. Miševi i mačke, tigrovi, klokani, jazavci, odvažne </w:t>
      </w:r>
      <w:proofErr w:type="spellStart"/>
      <w:r w:rsidRPr="00A547FF">
        <w:rPr>
          <w:rFonts w:ascii="Comic Sans MS" w:hAnsi="Comic Sans MS"/>
        </w:rPr>
        <w:t>svinjice</w:t>
      </w:r>
      <w:proofErr w:type="spellEnd"/>
      <w:r w:rsidRPr="00A547FF">
        <w:rPr>
          <w:rFonts w:ascii="Comic Sans MS" w:hAnsi="Comic Sans MS"/>
        </w:rPr>
        <w:t xml:space="preserve"> i još svakojaki veliki i mali junaci upadaju u vratolomne pustolovine, sklapaju vječna prijateljstva, pronalaze neobične pomagače i otkrivaju nevjerojatne izume, krstare pustinjama, morima, oceanima, čak i svemirom. Neobične priče koje izazivaju čuđenje i smijeh, ilustracije koje zapanjuju i oduševljavaju - nebrojeno su puta proglašene pravim blagom za čitanje, slušanje i sanjarenje.</w:t>
      </w:r>
    </w:p>
    <w:p w:rsidR="006A4360" w:rsidRDefault="006A4360" w:rsidP="006A4360">
      <w:pPr>
        <w:rPr>
          <w:rFonts w:ascii="Comic Sans MS" w:hAnsi="Comic Sans MS"/>
        </w:rPr>
      </w:pPr>
    </w:p>
    <w:p w:rsidR="00A547FF" w:rsidRDefault="00A547FF" w:rsidP="006A4360">
      <w:pPr>
        <w:rPr>
          <w:rFonts w:ascii="Comic Sans MS" w:hAnsi="Comic Sans MS"/>
        </w:rPr>
      </w:pPr>
    </w:p>
    <w:p w:rsidR="00A547FF" w:rsidRDefault="00A547FF" w:rsidP="006A4360">
      <w:pPr>
        <w:rPr>
          <w:rFonts w:ascii="Comic Sans MS" w:hAnsi="Comic Sans MS"/>
        </w:rPr>
      </w:pPr>
    </w:p>
    <w:p w:rsidR="00A547FF" w:rsidRPr="00A547FF" w:rsidRDefault="00A547FF" w:rsidP="006A4360">
      <w:pPr>
        <w:rPr>
          <w:rFonts w:ascii="Comic Sans MS" w:hAnsi="Comic Sans MS"/>
        </w:rPr>
      </w:pPr>
    </w:p>
    <w:p w:rsidR="006A4360" w:rsidRPr="00A547FF" w:rsidRDefault="006A4360" w:rsidP="006A4360">
      <w:pPr>
        <w:pStyle w:val="Odlomakpopisa"/>
        <w:numPr>
          <w:ilvl w:val="0"/>
          <w:numId w:val="1"/>
        </w:numPr>
        <w:rPr>
          <w:rFonts w:ascii="Comic Sans MS" w:hAnsi="Comic Sans MS"/>
          <w:b/>
        </w:rPr>
      </w:pPr>
      <w:r w:rsidRPr="00A547FF">
        <w:rPr>
          <w:rFonts w:ascii="Comic Sans MS" w:hAnsi="Comic Sans MS"/>
          <w:b/>
        </w:rPr>
        <w:lastRenderedPageBreak/>
        <w:t>Mali istraživači: popularno-znanstvene knjige za obitelj</w:t>
      </w:r>
    </w:p>
    <w:p w:rsidR="006A4360" w:rsidRPr="00A547FF" w:rsidRDefault="00A547FF" w:rsidP="006A4360">
      <w:pPr>
        <w:rPr>
          <w:rFonts w:ascii="Comic Sans MS" w:hAnsi="Comic Sans MS"/>
        </w:rPr>
      </w:pPr>
      <w:r w:rsidRPr="00A547FF">
        <w:rPr>
          <w:rFonts w:ascii="Comic Sans MS" w:hAnsi="Comic Sans MS"/>
          <w:b/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1419FCA5" wp14:editId="43FE0E66">
            <wp:simplePos x="0" y="0"/>
            <wp:positionH relativeFrom="column">
              <wp:posOffset>75565</wp:posOffset>
            </wp:positionH>
            <wp:positionV relativeFrom="paragraph">
              <wp:posOffset>72390</wp:posOffset>
            </wp:positionV>
            <wp:extent cx="1619250" cy="1878330"/>
            <wp:effectExtent l="0" t="0" r="0" b="7620"/>
            <wp:wrapSquare wrapText="bothSides"/>
            <wp:docPr id="5" name="Slika 5" descr="Oceanolog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ceanologi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360" w:rsidRPr="00A547FF">
        <w:rPr>
          <w:rFonts w:ascii="Comic Sans MS" w:hAnsi="Comic Sans MS"/>
          <w:b/>
          <w:color w:val="FF0000"/>
        </w:rPr>
        <w:t xml:space="preserve">Oceanologija : istinita priča o putovanju </w:t>
      </w:r>
      <w:proofErr w:type="spellStart"/>
      <w:r w:rsidR="006A4360" w:rsidRPr="00A547FF">
        <w:rPr>
          <w:rFonts w:ascii="Comic Sans MS" w:hAnsi="Comic Sans MS"/>
          <w:b/>
          <w:color w:val="FF0000"/>
        </w:rPr>
        <w:t>Nautilusa</w:t>
      </w:r>
      <w:proofErr w:type="spellEnd"/>
      <w:r w:rsidR="006A4360" w:rsidRPr="00A547FF">
        <w:rPr>
          <w:rFonts w:ascii="Comic Sans MS" w:hAnsi="Comic Sans MS"/>
          <w:b/>
          <w:color w:val="FF0000"/>
        </w:rPr>
        <w:t xml:space="preserve"> kako ju je zapisao </w:t>
      </w:r>
      <w:proofErr w:type="spellStart"/>
      <w:r w:rsidR="006A4360" w:rsidRPr="00A547FF">
        <w:rPr>
          <w:rFonts w:ascii="Comic Sans MS" w:hAnsi="Comic Sans MS"/>
          <w:b/>
          <w:color w:val="FF0000"/>
        </w:rPr>
        <w:t>Zoticus</w:t>
      </w:r>
      <w:proofErr w:type="spellEnd"/>
      <w:r w:rsidR="006A4360" w:rsidRPr="00A547FF">
        <w:rPr>
          <w:rFonts w:ascii="Comic Sans MS" w:hAnsi="Comic Sans MS"/>
          <w:b/>
          <w:color w:val="FF0000"/>
        </w:rPr>
        <w:t xml:space="preserve"> de </w:t>
      </w:r>
      <w:proofErr w:type="spellStart"/>
      <w:r w:rsidR="006A4360" w:rsidRPr="00A547FF">
        <w:rPr>
          <w:rFonts w:ascii="Comic Sans MS" w:hAnsi="Comic Sans MS"/>
          <w:b/>
          <w:color w:val="FF0000"/>
        </w:rPr>
        <w:t>Lesseps</w:t>
      </w:r>
      <w:proofErr w:type="spellEnd"/>
      <w:r w:rsidR="006A4360" w:rsidRPr="00A547FF">
        <w:rPr>
          <w:rFonts w:ascii="Comic Sans MS" w:hAnsi="Comic Sans MS"/>
          <w:b/>
          <w:color w:val="FF0000"/>
        </w:rPr>
        <w:t xml:space="preserve">, 1863. / </w:t>
      </w:r>
      <w:proofErr w:type="spellStart"/>
      <w:r w:rsidR="006A4360" w:rsidRPr="00A547FF">
        <w:rPr>
          <w:rFonts w:ascii="Comic Sans MS" w:hAnsi="Comic Sans MS"/>
          <w:b/>
          <w:color w:val="FF0000"/>
        </w:rPr>
        <w:t>Emily</w:t>
      </w:r>
      <w:proofErr w:type="spellEnd"/>
      <w:r w:rsidR="006A4360" w:rsidRPr="00A547FF">
        <w:rPr>
          <w:rFonts w:ascii="Comic Sans MS" w:hAnsi="Comic Sans MS"/>
          <w:b/>
          <w:color w:val="FF0000"/>
        </w:rPr>
        <w:t xml:space="preserve"> </w:t>
      </w:r>
      <w:proofErr w:type="spellStart"/>
      <w:r w:rsidR="006A4360" w:rsidRPr="00A547FF">
        <w:rPr>
          <w:rFonts w:ascii="Comic Sans MS" w:hAnsi="Comic Sans MS"/>
          <w:b/>
          <w:color w:val="FF0000"/>
        </w:rPr>
        <w:t>Hawkins</w:t>
      </w:r>
      <w:proofErr w:type="spellEnd"/>
      <w:r w:rsidR="006A4360" w:rsidRPr="00A547FF">
        <w:rPr>
          <w:rFonts w:ascii="Comic Sans MS" w:hAnsi="Comic Sans MS"/>
          <w:b/>
          <w:color w:val="FF0000"/>
        </w:rPr>
        <w:t xml:space="preserve"> i A. J. Wood </w:t>
      </w:r>
      <w:r w:rsidR="006A4360" w:rsidRPr="00A547FF">
        <w:rPr>
          <w:rFonts w:ascii="Comic Sans MS" w:hAnsi="Comic Sans MS"/>
        </w:rPr>
        <w:t xml:space="preserve">; [ilustracije </w:t>
      </w:r>
      <w:proofErr w:type="spellStart"/>
      <w:r w:rsidR="006A4360" w:rsidRPr="00A547FF">
        <w:rPr>
          <w:rFonts w:ascii="Comic Sans MS" w:hAnsi="Comic Sans MS"/>
        </w:rPr>
        <w:t>Wayne</w:t>
      </w:r>
      <w:proofErr w:type="spellEnd"/>
      <w:r w:rsidR="006A4360" w:rsidRPr="00A547FF">
        <w:rPr>
          <w:rFonts w:ascii="Comic Sans MS" w:hAnsi="Comic Sans MS"/>
        </w:rPr>
        <w:t xml:space="preserve"> Anderson … [ et al.]; preveo Nebojša </w:t>
      </w:r>
      <w:proofErr w:type="spellStart"/>
      <w:r w:rsidR="006A4360" w:rsidRPr="00A547FF">
        <w:rPr>
          <w:rFonts w:ascii="Comic Sans MS" w:hAnsi="Comic Sans MS"/>
        </w:rPr>
        <w:t>Buđanovac</w:t>
      </w:r>
      <w:proofErr w:type="spellEnd"/>
      <w:r w:rsidR="006A4360" w:rsidRPr="00A547FF">
        <w:rPr>
          <w:rFonts w:ascii="Comic Sans MS" w:hAnsi="Comic Sans MS"/>
        </w:rPr>
        <w:t>]</w:t>
      </w:r>
      <w:r>
        <w:rPr>
          <w:rFonts w:ascii="Comic Sans MS" w:hAnsi="Comic Sans MS"/>
        </w:rPr>
        <w:t xml:space="preserve">, </w:t>
      </w:r>
      <w:r w:rsidR="006A4360" w:rsidRPr="00A547FF">
        <w:rPr>
          <w:rFonts w:ascii="Comic Sans MS" w:hAnsi="Comic Sans MS"/>
        </w:rPr>
        <w:t xml:space="preserve">Zagreb : </w:t>
      </w:r>
      <w:proofErr w:type="spellStart"/>
      <w:r w:rsidR="006A4360" w:rsidRPr="00A547FF">
        <w:rPr>
          <w:rFonts w:ascii="Comic Sans MS" w:hAnsi="Comic Sans MS"/>
        </w:rPr>
        <w:t>Planetopija</w:t>
      </w:r>
      <w:proofErr w:type="spellEnd"/>
      <w:r w:rsidR="006A4360" w:rsidRPr="00A547FF">
        <w:rPr>
          <w:rFonts w:ascii="Comic Sans MS" w:hAnsi="Comic Sans MS"/>
        </w:rPr>
        <w:t>, 2010.</w:t>
      </w:r>
      <w:r>
        <w:rPr>
          <w:rFonts w:ascii="Comic Sans MS" w:hAnsi="Comic Sans MS"/>
        </w:rPr>
        <w:t xml:space="preserve">, </w:t>
      </w:r>
      <w:r w:rsidR="006A4360" w:rsidRPr="00A547FF">
        <w:rPr>
          <w:rFonts w:ascii="Comic Sans MS" w:hAnsi="Comic Sans MS"/>
        </w:rPr>
        <w:t xml:space="preserve">[32] str. : </w:t>
      </w:r>
      <w:proofErr w:type="spellStart"/>
      <w:r w:rsidR="006A4360" w:rsidRPr="00A547FF">
        <w:rPr>
          <w:rFonts w:ascii="Comic Sans MS" w:hAnsi="Comic Sans MS"/>
        </w:rPr>
        <w:t>ilustr</w:t>
      </w:r>
      <w:proofErr w:type="spellEnd"/>
      <w:r w:rsidR="006A4360" w:rsidRPr="00A547FF">
        <w:rPr>
          <w:rFonts w:ascii="Comic Sans MS" w:hAnsi="Comic Sans MS"/>
        </w:rPr>
        <w:t xml:space="preserve">., </w:t>
      </w:r>
      <w:proofErr w:type="spellStart"/>
      <w:r w:rsidR="006A4360" w:rsidRPr="00A547FF">
        <w:rPr>
          <w:rFonts w:ascii="Comic Sans MS" w:hAnsi="Comic Sans MS"/>
        </w:rPr>
        <w:t>zemljop</w:t>
      </w:r>
      <w:proofErr w:type="spellEnd"/>
      <w:r w:rsidR="006A4360" w:rsidRPr="00A547FF">
        <w:rPr>
          <w:rFonts w:ascii="Comic Sans MS" w:hAnsi="Comic Sans MS"/>
        </w:rPr>
        <w:t>. crtež u bojama ; 30 cm</w:t>
      </w:r>
    </w:p>
    <w:p w:rsidR="006A4360" w:rsidRPr="00A547FF" w:rsidRDefault="006A4360" w:rsidP="006A4360">
      <w:pPr>
        <w:rPr>
          <w:rFonts w:ascii="Comic Sans MS" w:hAnsi="Comic Sans MS"/>
        </w:rPr>
      </w:pPr>
      <w:r w:rsidRPr="00A547FF">
        <w:rPr>
          <w:rFonts w:ascii="Comic Sans MS" w:hAnsi="Comic Sans MS"/>
        </w:rPr>
        <w:t xml:space="preserve">Ukrcajte se u podmornicu i istražite podmorje! Kakve velike tajne leže skrivene ispod morskih valova? Neke od njih otkrivaju se mladom čitatelju kroz izuzetno maštovito i raskošno dizajniranu knjigu - slikovnicu koja sadrži priču o putovanju kapetana Nema istraživačkom podmornicom </w:t>
      </w:r>
      <w:proofErr w:type="spellStart"/>
      <w:r w:rsidRPr="00A547FF">
        <w:rPr>
          <w:rFonts w:ascii="Comic Sans MS" w:hAnsi="Comic Sans MS"/>
        </w:rPr>
        <w:t>Nautilus</w:t>
      </w:r>
      <w:proofErr w:type="spellEnd"/>
      <w:r w:rsidRPr="00A547FF">
        <w:rPr>
          <w:rFonts w:ascii="Comic Sans MS" w:hAnsi="Comic Sans MS"/>
        </w:rPr>
        <w:t xml:space="preserve">, napisanu u obliku (izmišljenog) dnevnika </w:t>
      </w:r>
      <w:proofErr w:type="spellStart"/>
      <w:r w:rsidRPr="00A547FF">
        <w:rPr>
          <w:rFonts w:ascii="Comic Sans MS" w:hAnsi="Comic Sans MS"/>
        </w:rPr>
        <w:t>Zoticusa</w:t>
      </w:r>
      <w:proofErr w:type="spellEnd"/>
      <w:r w:rsidRPr="00A547FF">
        <w:rPr>
          <w:rFonts w:ascii="Comic Sans MS" w:hAnsi="Comic Sans MS"/>
        </w:rPr>
        <w:t xml:space="preserve"> de </w:t>
      </w:r>
      <w:proofErr w:type="spellStart"/>
      <w:r w:rsidRPr="00A547FF">
        <w:rPr>
          <w:rFonts w:ascii="Comic Sans MS" w:hAnsi="Comic Sans MS"/>
        </w:rPr>
        <w:t>Lessepsa</w:t>
      </w:r>
      <w:proofErr w:type="spellEnd"/>
      <w:r w:rsidRPr="00A547FF">
        <w:rPr>
          <w:rFonts w:ascii="Comic Sans MS" w:hAnsi="Comic Sans MS"/>
        </w:rPr>
        <w:t xml:space="preserve">. Ovaj šesnaestogodišnjak se kao pomoćnik profesora </w:t>
      </w:r>
      <w:proofErr w:type="spellStart"/>
      <w:r w:rsidRPr="00A547FF">
        <w:rPr>
          <w:rFonts w:ascii="Comic Sans MS" w:hAnsi="Comic Sans MS"/>
        </w:rPr>
        <w:t>Aronnaxa</w:t>
      </w:r>
      <w:proofErr w:type="spellEnd"/>
      <w:r w:rsidRPr="00A547FF">
        <w:rPr>
          <w:rFonts w:ascii="Comic Sans MS" w:hAnsi="Comic Sans MS"/>
        </w:rPr>
        <w:t xml:space="preserve"> zajedno s njime, kapetanom </w:t>
      </w:r>
      <w:proofErr w:type="spellStart"/>
      <w:r w:rsidRPr="00A547FF">
        <w:rPr>
          <w:rFonts w:ascii="Comic Sans MS" w:hAnsi="Comic Sans MS"/>
        </w:rPr>
        <w:t>Nemom</w:t>
      </w:r>
      <w:proofErr w:type="spellEnd"/>
      <w:r w:rsidRPr="00A547FF">
        <w:rPr>
          <w:rFonts w:ascii="Comic Sans MS" w:hAnsi="Comic Sans MS"/>
        </w:rPr>
        <w:t xml:space="preserve"> i posadom, 1863. godine zaputio u istraživanje velikih koraljnih grebena, arktičke ledene ploče, brodskih olupina, podvodnih vulkana, Atlantide i drugih tajni podmorja. Kao jedini preživjeli s ovog putovanja koje je nesretno završilo, svoje je pustolovine zapisao i povjerio nekom čovjeku po imenu </w:t>
      </w:r>
      <w:proofErr w:type="spellStart"/>
      <w:r w:rsidRPr="00A547FF">
        <w:rPr>
          <w:rFonts w:ascii="Comic Sans MS" w:hAnsi="Comic Sans MS"/>
        </w:rPr>
        <w:t>Jules</w:t>
      </w:r>
      <w:proofErr w:type="spellEnd"/>
      <w:r w:rsidRPr="00A547FF">
        <w:rPr>
          <w:rFonts w:ascii="Comic Sans MS" w:hAnsi="Comic Sans MS"/>
        </w:rPr>
        <w:t xml:space="preserve"> </w:t>
      </w:r>
      <w:proofErr w:type="spellStart"/>
      <w:r w:rsidRPr="00A547FF">
        <w:rPr>
          <w:rFonts w:ascii="Comic Sans MS" w:hAnsi="Comic Sans MS"/>
        </w:rPr>
        <w:t>Verne</w:t>
      </w:r>
      <w:proofErr w:type="spellEnd"/>
      <w:r w:rsidRPr="00A547FF">
        <w:rPr>
          <w:rFonts w:ascii="Comic Sans MS" w:hAnsi="Comic Sans MS"/>
        </w:rPr>
        <w:t>. Njegovu pripovijest o istraživanju velikih koraljnih grebena, arktičke ledene ploče, brodskih olupina, podvodnih vulkana, Atlantide i drugih tajni podmorja prenosimo u ovoj knjizi. A s obzirom na to da je od ove pustolovine prošlo mnogo vremena te da je u istraživanju oceana</w:t>
      </w:r>
      <w:r w:rsidR="00A547FF">
        <w:rPr>
          <w:rFonts w:ascii="Comic Sans MS" w:hAnsi="Comic Sans MS"/>
        </w:rPr>
        <w:t>,</w:t>
      </w:r>
      <w:r w:rsidRPr="00A547FF">
        <w:rPr>
          <w:rFonts w:ascii="Comic Sans MS" w:hAnsi="Comic Sans MS"/>
        </w:rPr>
        <w:t xml:space="preserve"> odnosno oceanografiji došlo do velikog napretka, rukopisu dnevnika dodana su brojna objašnjenja kako bi se priča što bolje približila današnjem čitatelju.</w:t>
      </w:r>
    </w:p>
    <w:p w:rsidR="00A547FF" w:rsidRDefault="00A547FF" w:rsidP="00A547FF">
      <w:pPr>
        <w:pStyle w:val="Odlomakpopisa"/>
        <w:rPr>
          <w:rFonts w:ascii="Comic Sans MS" w:hAnsi="Comic Sans MS"/>
        </w:rPr>
      </w:pPr>
    </w:p>
    <w:p w:rsidR="006A4360" w:rsidRPr="00A547FF" w:rsidRDefault="006A4360" w:rsidP="006A4360">
      <w:pPr>
        <w:pStyle w:val="Odlomakpopisa"/>
        <w:numPr>
          <w:ilvl w:val="0"/>
          <w:numId w:val="1"/>
        </w:numPr>
        <w:rPr>
          <w:rFonts w:ascii="Comic Sans MS" w:hAnsi="Comic Sans MS"/>
          <w:b/>
        </w:rPr>
      </w:pPr>
      <w:r w:rsidRPr="00A547FF">
        <w:rPr>
          <w:rFonts w:ascii="Comic Sans MS" w:hAnsi="Comic Sans MS"/>
          <w:b/>
        </w:rPr>
        <w:t>Odgoj djece i mladih: priručnik za odgoj djece za odgajatelje, roditelje i učitelje</w:t>
      </w:r>
    </w:p>
    <w:p w:rsidR="00FB21A8" w:rsidRPr="00A547FF" w:rsidRDefault="00A547FF" w:rsidP="00FB21A8">
      <w:pPr>
        <w:rPr>
          <w:rFonts w:ascii="Comic Sans MS" w:hAnsi="Comic Sans MS"/>
        </w:rPr>
      </w:pPr>
      <w:r w:rsidRPr="00A547FF">
        <w:rPr>
          <w:rFonts w:ascii="Comic Sans MS" w:hAnsi="Comic Sans MS"/>
          <w:b/>
          <w:noProof/>
          <w:color w:val="FF0000"/>
          <w:lang w:eastAsia="hr-HR"/>
        </w:rPr>
        <w:drawing>
          <wp:anchor distT="0" distB="0" distL="114300" distR="114300" simplePos="0" relativeHeight="251663360" behindDoc="0" locked="0" layoutInCell="1" allowOverlap="1" wp14:anchorId="45937378" wp14:editId="44C18AAD">
            <wp:simplePos x="0" y="0"/>
            <wp:positionH relativeFrom="column">
              <wp:posOffset>-33020</wp:posOffset>
            </wp:positionH>
            <wp:positionV relativeFrom="paragraph">
              <wp:posOffset>55880</wp:posOffset>
            </wp:positionV>
            <wp:extent cx="1266825" cy="1816735"/>
            <wp:effectExtent l="0" t="0" r="9525" b="0"/>
            <wp:wrapSquare wrapText="bothSides"/>
            <wp:docPr id="6" name="Slika 6" descr="Ig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gr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1A8" w:rsidRPr="00A547FF">
        <w:rPr>
          <w:rFonts w:ascii="Comic Sans MS" w:hAnsi="Comic Sans MS"/>
          <w:b/>
          <w:color w:val="FF0000"/>
        </w:rPr>
        <w:t xml:space="preserve">Igrom do sebe :102 igre za rad u grupi / Ksenija Bunčić, Đurđica </w:t>
      </w:r>
      <w:proofErr w:type="spellStart"/>
      <w:r w:rsidR="00FB21A8" w:rsidRPr="00A547FF">
        <w:rPr>
          <w:rFonts w:ascii="Comic Sans MS" w:hAnsi="Comic Sans MS"/>
          <w:b/>
          <w:color w:val="FF0000"/>
        </w:rPr>
        <w:t>Ivković</w:t>
      </w:r>
      <w:proofErr w:type="spellEnd"/>
      <w:r w:rsidR="00FB21A8" w:rsidRPr="00A547FF">
        <w:rPr>
          <w:rFonts w:ascii="Comic Sans MS" w:hAnsi="Comic Sans MS"/>
          <w:b/>
          <w:color w:val="FF0000"/>
        </w:rPr>
        <w:t xml:space="preserve">, Josip Janković, Ankica </w:t>
      </w:r>
      <w:proofErr w:type="spellStart"/>
      <w:r w:rsidR="00FB21A8" w:rsidRPr="00A547FF">
        <w:rPr>
          <w:rFonts w:ascii="Comic Sans MS" w:hAnsi="Comic Sans MS"/>
          <w:b/>
          <w:color w:val="FF0000"/>
        </w:rPr>
        <w:t>Penava</w:t>
      </w:r>
      <w:proofErr w:type="spellEnd"/>
      <w:r w:rsidR="00FB21A8" w:rsidRPr="00A547FF">
        <w:rPr>
          <w:rFonts w:ascii="Comic Sans MS" w:hAnsi="Comic Sans MS"/>
        </w:rPr>
        <w:t xml:space="preserve"> ; ilustracije Danko Jakšić</w:t>
      </w:r>
      <w:r>
        <w:rPr>
          <w:rFonts w:ascii="Comic Sans MS" w:hAnsi="Comic Sans MS"/>
        </w:rPr>
        <w:t xml:space="preserve">, </w:t>
      </w:r>
      <w:r w:rsidR="00FB21A8" w:rsidRPr="00A547FF">
        <w:rPr>
          <w:rFonts w:ascii="Comic Sans MS" w:hAnsi="Comic Sans MS"/>
        </w:rPr>
        <w:t xml:space="preserve">5. </w:t>
      </w:r>
      <w:proofErr w:type="spellStart"/>
      <w:r w:rsidR="00FB21A8" w:rsidRPr="00A547FF">
        <w:rPr>
          <w:rFonts w:ascii="Comic Sans MS" w:hAnsi="Comic Sans MS"/>
        </w:rPr>
        <w:t>izd</w:t>
      </w:r>
      <w:proofErr w:type="spellEnd"/>
      <w:r w:rsidR="00FB21A8" w:rsidRPr="00A547FF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, </w:t>
      </w:r>
      <w:r w:rsidR="00FB21A8" w:rsidRPr="00A547FF">
        <w:rPr>
          <w:rFonts w:ascii="Comic Sans MS" w:hAnsi="Comic Sans MS"/>
        </w:rPr>
        <w:t xml:space="preserve">Zagreb: </w:t>
      </w:r>
      <w:proofErr w:type="spellStart"/>
      <w:r w:rsidR="00FB21A8" w:rsidRPr="00A547FF">
        <w:rPr>
          <w:rFonts w:ascii="Comic Sans MS" w:hAnsi="Comic Sans MS"/>
        </w:rPr>
        <w:t>Alinea</w:t>
      </w:r>
      <w:proofErr w:type="spellEnd"/>
      <w:r w:rsidR="00FB21A8" w:rsidRPr="00A547FF">
        <w:rPr>
          <w:rFonts w:ascii="Comic Sans MS" w:hAnsi="Comic Sans MS"/>
        </w:rPr>
        <w:t>, 2007.</w:t>
      </w:r>
      <w:r>
        <w:rPr>
          <w:rFonts w:ascii="Comic Sans MS" w:hAnsi="Comic Sans MS"/>
        </w:rPr>
        <w:t xml:space="preserve">, </w:t>
      </w:r>
      <w:r w:rsidR="00FB21A8" w:rsidRPr="00A547FF">
        <w:rPr>
          <w:rFonts w:ascii="Comic Sans MS" w:hAnsi="Comic Sans MS"/>
        </w:rPr>
        <w:t xml:space="preserve">Biblioteka: </w:t>
      </w:r>
      <w:r>
        <w:rPr>
          <w:rFonts w:ascii="Comic Sans MS" w:hAnsi="Comic Sans MS"/>
        </w:rPr>
        <w:t>K</w:t>
      </w:r>
      <w:r w:rsidR="00FB21A8" w:rsidRPr="00A547FF">
        <w:rPr>
          <w:rFonts w:ascii="Comic Sans MS" w:hAnsi="Comic Sans MS"/>
        </w:rPr>
        <w:t>omunikologija</w:t>
      </w:r>
      <w:r>
        <w:rPr>
          <w:rFonts w:ascii="Comic Sans MS" w:hAnsi="Comic Sans MS"/>
        </w:rPr>
        <w:t xml:space="preserve">, </w:t>
      </w:r>
      <w:r w:rsidR="00FB21A8" w:rsidRPr="00A547FF">
        <w:rPr>
          <w:rFonts w:ascii="Comic Sans MS" w:hAnsi="Comic Sans MS"/>
        </w:rPr>
        <w:t>148 str. ; 13 x 20 cm; uvez: meki</w:t>
      </w:r>
    </w:p>
    <w:p w:rsidR="006A4360" w:rsidRPr="00A547FF" w:rsidRDefault="00FB21A8" w:rsidP="00FB21A8">
      <w:pPr>
        <w:rPr>
          <w:rFonts w:ascii="Comic Sans MS" w:hAnsi="Comic Sans MS"/>
        </w:rPr>
      </w:pPr>
      <w:r w:rsidRPr="00A547FF">
        <w:rPr>
          <w:rFonts w:ascii="Comic Sans MS" w:hAnsi="Comic Sans MS"/>
        </w:rPr>
        <w:t xml:space="preserve">U uvodnome dijelu raščlanjuju se osnovne značajke pojmova igre i grupe te dijagnostičkog i terapijskog postupka. Dalje se u knjizi prezentira mala 'enciklopedija igara' prema pojedinim namjenama s korisnim i praktičnim komentarima za voditelje rada u grupi. Igre o kojima ćete čitati u ovoj knjizi služe da kroz zajednički rad, te rast i razvoj pojedinca i cijele grupe, otkrivanjem znanja koja svatko nosi u sebi, te vježbanjem socijalnih vještina, budu zadovoljene različite individualne potrebe. Budući da brojne teorijske knjige govore o grupama i grupnim procesima, a vrlo je malo konkretnih prikaza različitih </w:t>
      </w:r>
      <w:r w:rsidRPr="00A547FF">
        <w:rPr>
          <w:rFonts w:ascii="Comic Sans MS" w:hAnsi="Comic Sans MS"/>
        </w:rPr>
        <w:lastRenderedPageBreak/>
        <w:t>vještina potrebnih za rad u grupi, odlučili smo sastaviti priručnik, kao pomoć voditeljima grupa koji su teorijska znanja već usvojili, kako bi lakše i djelotvornije osmislili rad u grupi.</w:t>
      </w:r>
    </w:p>
    <w:p w:rsidR="00FB21A8" w:rsidRPr="00A547FF" w:rsidRDefault="00FB21A8" w:rsidP="00FB21A8">
      <w:pPr>
        <w:rPr>
          <w:rFonts w:ascii="Comic Sans MS" w:hAnsi="Comic Sans MS"/>
        </w:rPr>
      </w:pPr>
    </w:p>
    <w:p w:rsidR="00FB21A8" w:rsidRPr="00A547FF" w:rsidRDefault="00FB21A8" w:rsidP="00FB21A8">
      <w:pPr>
        <w:pStyle w:val="Odlomakpopisa"/>
        <w:numPr>
          <w:ilvl w:val="0"/>
          <w:numId w:val="1"/>
        </w:numPr>
        <w:rPr>
          <w:rFonts w:ascii="Comic Sans MS" w:hAnsi="Comic Sans MS"/>
          <w:b/>
        </w:rPr>
      </w:pPr>
      <w:r w:rsidRPr="00A547FF">
        <w:rPr>
          <w:rFonts w:ascii="Comic Sans MS" w:hAnsi="Comic Sans MS"/>
          <w:b/>
        </w:rPr>
        <w:t>Igrom do boljeg čitanja (knjige za slobodno provođenje vremena)</w:t>
      </w:r>
    </w:p>
    <w:p w:rsidR="00FB21A8" w:rsidRPr="00A547FF" w:rsidRDefault="00A547FF" w:rsidP="00FB21A8">
      <w:pPr>
        <w:rPr>
          <w:rFonts w:ascii="Comic Sans MS" w:hAnsi="Comic Sans MS"/>
        </w:rPr>
      </w:pPr>
      <w:r w:rsidRPr="00A547FF">
        <w:rPr>
          <w:rFonts w:ascii="Comic Sans MS" w:hAnsi="Comic Sans MS"/>
          <w:b/>
          <w:noProof/>
          <w:color w:val="FF0000"/>
          <w:lang w:eastAsia="hr-HR"/>
        </w:rPr>
        <w:drawing>
          <wp:anchor distT="0" distB="0" distL="114300" distR="114300" simplePos="0" relativeHeight="251664384" behindDoc="0" locked="0" layoutInCell="1" allowOverlap="1" wp14:anchorId="6FDE43D9" wp14:editId="3CDDC2C9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1276350" cy="1854200"/>
            <wp:effectExtent l="0" t="0" r="0" b="0"/>
            <wp:wrapSquare wrapText="bothSides"/>
            <wp:docPr id="7" name="Slika 7" descr="http://mozaik-knjiga.hr/wp-content/uploads/archive/images/Umni_izazov_za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ozaik-knjiga.hr/wp-content/uploads/archive/images/Umni_izazov_za_we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1A8" w:rsidRPr="00A547FF">
        <w:rPr>
          <w:rFonts w:ascii="Comic Sans MS" w:hAnsi="Comic Sans MS"/>
          <w:b/>
          <w:color w:val="FF0000"/>
        </w:rPr>
        <w:t xml:space="preserve">Umni izazovi : otkrij točan odgovor elektroničkom olovkom! / sa španjolskog prevela Arijane </w:t>
      </w:r>
      <w:proofErr w:type="spellStart"/>
      <w:r w:rsidR="00FB21A8" w:rsidRPr="00A547FF">
        <w:rPr>
          <w:rFonts w:ascii="Comic Sans MS" w:hAnsi="Comic Sans MS"/>
          <w:b/>
          <w:color w:val="FF0000"/>
        </w:rPr>
        <w:t>Švigir</w:t>
      </w:r>
      <w:proofErr w:type="spellEnd"/>
      <w:r>
        <w:rPr>
          <w:rFonts w:ascii="Comic Sans MS" w:hAnsi="Comic Sans MS"/>
          <w:b/>
          <w:color w:val="FF0000"/>
        </w:rPr>
        <w:t xml:space="preserve">, </w:t>
      </w:r>
      <w:r>
        <w:rPr>
          <w:rFonts w:ascii="Comic Sans MS" w:hAnsi="Comic Sans MS"/>
        </w:rPr>
        <w:t xml:space="preserve">Mozaik knjiga, Zagreb, 2013., </w:t>
      </w:r>
      <w:r w:rsidR="00FB21A8" w:rsidRPr="00A547FF">
        <w:rPr>
          <w:rFonts w:ascii="Comic Sans MS" w:hAnsi="Comic Sans MS"/>
        </w:rPr>
        <w:t xml:space="preserve">30 str. : </w:t>
      </w:r>
      <w:proofErr w:type="spellStart"/>
      <w:r w:rsidR="00FB21A8" w:rsidRPr="00A547FF">
        <w:rPr>
          <w:rFonts w:ascii="Comic Sans MS" w:hAnsi="Comic Sans MS"/>
        </w:rPr>
        <w:t>ilustr</w:t>
      </w:r>
      <w:proofErr w:type="spellEnd"/>
      <w:r w:rsidR="00FB21A8" w:rsidRPr="00A547FF">
        <w:rPr>
          <w:rFonts w:ascii="Comic Sans MS" w:hAnsi="Comic Sans MS"/>
        </w:rPr>
        <w:t xml:space="preserve">. (tvrdi uvez) ; 29,7 x 21 cm </w:t>
      </w:r>
    </w:p>
    <w:p w:rsidR="00FB21A8" w:rsidRPr="00A547FF" w:rsidRDefault="00FB21A8" w:rsidP="00FB21A8">
      <w:pPr>
        <w:rPr>
          <w:rFonts w:ascii="Comic Sans MS" w:hAnsi="Comic Sans MS"/>
        </w:rPr>
      </w:pPr>
      <w:r w:rsidRPr="00A547FF">
        <w:rPr>
          <w:rFonts w:ascii="Comic Sans MS" w:hAnsi="Comic Sans MS"/>
        </w:rPr>
        <w:t xml:space="preserve">Knjiga Umni izazovi donosi zabavne logičke i umne igre koje pomažu razvijanju pamćenja, oštroumnosti, logičkog razmišljanja i usredotočenosti. U kompletu s knjigom dijete dobiva i elektroničku </w:t>
      </w:r>
      <w:bookmarkStart w:id="0" w:name="_GoBack"/>
      <w:bookmarkEnd w:id="0"/>
      <w:r w:rsidRPr="00A547FF">
        <w:rPr>
          <w:rFonts w:ascii="Comic Sans MS" w:hAnsi="Comic Sans MS"/>
        </w:rPr>
        <w:t xml:space="preserve">olovku koja zvučnim i svjetlosnim signalom registrira točne i pogrešne odgovore. Zeleno svjetlo i glazba signaliziraju točan odgovor, a crveno svjetlo pogrešan odgovor. Na kraju knjige nalaze se rješenja svih zadataka (njih 70). </w:t>
      </w:r>
    </w:p>
    <w:p w:rsidR="00FB21A8" w:rsidRPr="006C6B10" w:rsidRDefault="00FB21A8" w:rsidP="00FB21A8">
      <w:pPr>
        <w:pStyle w:val="Odlomakpopisa"/>
        <w:numPr>
          <w:ilvl w:val="0"/>
          <w:numId w:val="1"/>
        </w:numPr>
        <w:rPr>
          <w:rFonts w:ascii="Comic Sans MS" w:hAnsi="Comic Sans MS"/>
          <w:b/>
        </w:rPr>
      </w:pPr>
      <w:r w:rsidRPr="006C6B10">
        <w:rPr>
          <w:rFonts w:ascii="Comic Sans MS" w:hAnsi="Comic Sans MS"/>
          <w:b/>
        </w:rPr>
        <w:t>Etno baština: knjige o baštini, etno priče, legende, mitovi, povijest, tradicija</w:t>
      </w:r>
    </w:p>
    <w:p w:rsidR="00FB21A8" w:rsidRPr="00A547FF" w:rsidRDefault="00372848" w:rsidP="00FB21A8">
      <w:pPr>
        <w:rPr>
          <w:rFonts w:ascii="Comic Sans MS" w:hAnsi="Comic Sans MS"/>
        </w:rPr>
      </w:pPr>
      <w:r w:rsidRPr="006C6B10">
        <w:rPr>
          <w:rFonts w:ascii="Comic Sans MS" w:hAnsi="Comic Sans MS"/>
          <w:b/>
          <w:noProof/>
          <w:color w:val="FF0000"/>
          <w:lang w:eastAsia="hr-HR"/>
        </w:rPr>
        <w:drawing>
          <wp:anchor distT="0" distB="0" distL="114300" distR="114300" simplePos="0" relativeHeight="251665408" behindDoc="0" locked="0" layoutInCell="1" allowOverlap="1" wp14:anchorId="7F245D59" wp14:editId="311E1545">
            <wp:simplePos x="0" y="0"/>
            <wp:positionH relativeFrom="column">
              <wp:posOffset>71120</wp:posOffset>
            </wp:positionH>
            <wp:positionV relativeFrom="paragraph">
              <wp:posOffset>42545</wp:posOffset>
            </wp:positionV>
            <wp:extent cx="1433195" cy="1314450"/>
            <wp:effectExtent l="0" t="0" r="0" b="0"/>
            <wp:wrapSquare wrapText="bothSides"/>
            <wp:docPr id="8" name="Slika 8" descr="Grad Zagr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rad Zagre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1A8" w:rsidRPr="006C6B10">
        <w:rPr>
          <w:rFonts w:ascii="Comic Sans MS" w:hAnsi="Comic Sans MS"/>
          <w:b/>
          <w:color w:val="FF0000"/>
        </w:rPr>
        <w:t>Grad Zagreb / skupina autora</w:t>
      </w:r>
      <w:r w:rsidR="00A547FF">
        <w:rPr>
          <w:rFonts w:ascii="Comic Sans MS" w:hAnsi="Comic Sans MS"/>
        </w:rPr>
        <w:t xml:space="preserve">, </w:t>
      </w:r>
      <w:r w:rsidR="00FB21A8" w:rsidRPr="00A547FF">
        <w:rPr>
          <w:rFonts w:ascii="Comic Sans MS" w:hAnsi="Comic Sans MS"/>
        </w:rPr>
        <w:t>Zagreb : Školska knjiga</w:t>
      </w:r>
      <w:r w:rsidR="006C6B10">
        <w:rPr>
          <w:rFonts w:ascii="Comic Sans MS" w:hAnsi="Comic Sans MS"/>
        </w:rPr>
        <w:t xml:space="preserve">, </w:t>
      </w:r>
      <w:r w:rsidR="00FB21A8" w:rsidRPr="00A547FF">
        <w:rPr>
          <w:rFonts w:ascii="Comic Sans MS" w:hAnsi="Comic Sans MS"/>
        </w:rPr>
        <w:t xml:space="preserve">140 str. : </w:t>
      </w:r>
      <w:proofErr w:type="spellStart"/>
      <w:r w:rsidR="00FB21A8" w:rsidRPr="00A547FF">
        <w:rPr>
          <w:rFonts w:ascii="Comic Sans MS" w:hAnsi="Comic Sans MS"/>
        </w:rPr>
        <w:t>ilustr</w:t>
      </w:r>
      <w:proofErr w:type="spellEnd"/>
      <w:r w:rsidR="00FB21A8" w:rsidRPr="00A547FF">
        <w:rPr>
          <w:rFonts w:ascii="Comic Sans MS" w:hAnsi="Comic Sans MS"/>
        </w:rPr>
        <w:t>. ; 20 cm</w:t>
      </w:r>
    </w:p>
    <w:p w:rsidR="00FB21A8" w:rsidRPr="00A547FF" w:rsidRDefault="006C6B10" w:rsidP="00FB21A8">
      <w:pPr>
        <w:rPr>
          <w:rFonts w:ascii="Comic Sans MS" w:hAnsi="Comic Sans MS"/>
        </w:rPr>
      </w:pPr>
      <w:r>
        <w:rPr>
          <w:rFonts w:ascii="Comic Sans MS" w:hAnsi="Comic Sans MS"/>
        </w:rPr>
        <w:t>Grad Zagreb p</w:t>
      </w:r>
      <w:r w:rsidR="00FB21A8" w:rsidRPr="00A547FF">
        <w:rPr>
          <w:rFonts w:ascii="Comic Sans MS" w:hAnsi="Comic Sans MS"/>
        </w:rPr>
        <w:t>riručnik je namijenjen učenicama i učenicima trećeg razreda osnovne škole te svima koji podrobnije žele upoznati grad u kojemu su rođeni, u kojemu žive ili ga žele posjetiti. Osmišljen je kao vodič koji riječju i slikom upoznaje čitatelje sa sadašnjošću i prošlošću grada Zagreba. Radi preglednosti i lakšeg snalaženja podijeljen je na tri dijela: Zagreb, Zagreb, najljepši meni si grad prikazuje suvremeni Zagreb i priče o njegovoj prošlosti, Zagrebačkim ulicama, trgovima, parkovima…, nudi nekoliko šetnji gradom koje će predočiti njegove ljepote, Umjetnost i Zagreb predstavlja zagrebačke muzeje, kazališta za djecu i glazbeni život grada.</w:t>
      </w:r>
    </w:p>
    <w:sectPr w:rsidR="00FB21A8" w:rsidRPr="00A54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7208"/>
    <w:multiLevelType w:val="hybridMultilevel"/>
    <w:tmpl w:val="8788E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74"/>
    <w:rsid w:val="00372848"/>
    <w:rsid w:val="0062624C"/>
    <w:rsid w:val="00627D1F"/>
    <w:rsid w:val="006A4360"/>
    <w:rsid w:val="006C6B10"/>
    <w:rsid w:val="00887A74"/>
    <w:rsid w:val="00A547FF"/>
    <w:rsid w:val="00FB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8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7A7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87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8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7A7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87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2016-12-07T09:12:00Z</dcterms:created>
  <dcterms:modified xsi:type="dcterms:W3CDTF">2016-12-20T11:50:00Z</dcterms:modified>
</cp:coreProperties>
</file>